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1A" w:rsidRPr="009E4D1A" w:rsidRDefault="009E4D1A" w:rsidP="009E4D1A">
      <w:pPr>
        <w:autoSpaceDE w:val="0"/>
        <w:autoSpaceDN w:val="0"/>
        <w:adjustRightInd w:val="0"/>
        <w:spacing w:after="0" w:line="240" w:lineRule="auto"/>
        <w:jc w:val="both"/>
        <w:rPr>
          <w:rFonts w:ascii="Times New Roman" w:hAnsi="Times New Roman" w:cs="Times New Roman"/>
          <w:b/>
          <w:bCs/>
          <w:sz w:val="26"/>
          <w:szCs w:val="26"/>
        </w:rPr>
      </w:pPr>
      <w:r w:rsidRPr="009E4D1A">
        <w:rPr>
          <w:rFonts w:ascii="Times New Roman" w:hAnsi="Times New Roman" w:cs="Times New Roman"/>
          <w:b/>
          <w:sz w:val="26"/>
          <w:szCs w:val="26"/>
        </w:rPr>
        <w:t>28 июня 2013 года</w:t>
      </w:r>
      <w:r w:rsidRPr="009E4D1A">
        <w:rPr>
          <w:rFonts w:ascii="Times New Roman" w:hAnsi="Times New Roman" w:cs="Times New Roman"/>
          <w:b/>
          <w:bCs/>
          <w:sz w:val="26"/>
          <w:szCs w:val="26"/>
        </w:rPr>
        <w:t xml:space="preserve">                                                                                                             N 43-ЗО</w:t>
      </w:r>
    </w:p>
    <w:p w:rsidR="009E4D1A" w:rsidRPr="009E4D1A" w:rsidRDefault="009E4D1A" w:rsidP="009E4D1A">
      <w:pPr>
        <w:autoSpaceDE w:val="0"/>
        <w:autoSpaceDN w:val="0"/>
        <w:adjustRightInd w:val="0"/>
        <w:spacing w:after="0" w:line="240" w:lineRule="auto"/>
        <w:jc w:val="both"/>
        <w:rPr>
          <w:rFonts w:ascii="Times New Roman" w:hAnsi="Times New Roman" w:cs="Times New Roman"/>
          <w:b/>
          <w:sz w:val="26"/>
          <w:szCs w:val="26"/>
        </w:rPr>
      </w:pPr>
    </w:p>
    <w:p w:rsidR="009E4D1A" w:rsidRDefault="009E4D1A">
      <w:pPr>
        <w:widowControl w:val="0"/>
        <w:autoSpaceDE w:val="0"/>
        <w:autoSpaceDN w:val="0"/>
        <w:adjustRightInd w:val="0"/>
        <w:spacing w:after="0" w:line="240" w:lineRule="auto"/>
        <w:jc w:val="center"/>
        <w:rPr>
          <w:rFonts w:ascii="Times New Roman" w:hAnsi="Times New Roman" w:cs="Times New Roman"/>
          <w:b/>
          <w:bCs/>
          <w:sz w:val="26"/>
          <w:szCs w:val="26"/>
        </w:rPr>
      </w:pP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ТВЕРСКАЯ ОБЛАСТЬ</w:t>
      </w: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ЗАКОН</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ОБ ОРГАНИЗАЦИИ ПРОВЕДЕНИЯ КАПИТАЛЬНОГО РЕМОНТА</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ОБЩЕГО ИМУЩЕСТВА В МНОГОКВАРТИРНЫХ ДОМАХ</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НА ТЕРРИТОРИИ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right"/>
        <w:rPr>
          <w:rFonts w:ascii="Times New Roman" w:hAnsi="Times New Roman" w:cs="Times New Roman"/>
          <w:sz w:val="26"/>
          <w:szCs w:val="26"/>
        </w:rPr>
      </w:pPr>
      <w:proofErr w:type="gramStart"/>
      <w:r w:rsidRPr="00923270">
        <w:rPr>
          <w:rFonts w:ascii="Times New Roman" w:hAnsi="Times New Roman" w:cs="Times New Roman"/>
          <w:sz w:val="26"/>
          <w:szCs w:val="26"/>
        </w:rPr>
        <w:t>Принят</w:t>
      </w:r>
      <w:proofErr w:type="gramEnd"/>
      <w:r w:rsidRPr="00923270">
        <w:rPr>
          <w:rFonts w:ascii="Times New Roman" w:hAnsi="Times New Roman" w:cs="Times New Roman"/>
          <w:sz w:val="26"/>
          <w:szCs w:val="26"/>
        </w:rPr>
        <w:t xml:space="preserve"> Законодательным Собранием</w:t>
      </w:r>
    </w:p>
    <w:p w:rsidR="00923270" w:rsidRPr="00923270" w:rsidRDefault="00923270">
      <w:pPr>
        <w:widowControl w:val="0"/>
        <w:autoSpaceDE w:val="0"/>
        <w:autoSpaceDN w:val="0"/>
        <w:adjustRightInd w:val="0"/>
        <w:spacing w:after="0" w:line="240" w:lineRule="auto"/>
        <w:jc w:val="right"/>
        <w:rPr>
          <w:rFonts w:ascii="Times New Roman" w:hAnsi="Times New Roman" w:cs="Times New Roman"/>
          <w:sz w:val="26"/>
          <w:szCs w:val="26"/>
        </w:rPr>
      </w:pPr>
      <w:r w:rsidRPr="00923270">
        <w:rPr>
          <w:rFonts w:ascii="Times New Roman" w:hAnsi="Times New Roman" w:cs="Times New Roman"/>
          <w:sz w:val="26"/>
          <w:szCs w:val="26"/>
        </w:rPr>
        <w:t>Тверской области 27 июня 2013 года</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rPr>
          <w:rFonts w:ascii="Times New Roman" w:hAnsi="Times New Roman" w:cs="Times New Roman"/>
          <w:sz w:val="26"/>
          <w:szCs w:val="26"/>
        </w:rPr>
      </w:pPr>
      <w:r w:rsidRPr="00923270">
        <w:rPr>
          <w:rFonts w:ascii="Times New Roman" w:hAnsi="Times New Roman" w:cs="Times New Roman"/>
          <w:sz w:val="26"/>
          <w:szCs w:val="26"/>
        </w:rPr>
        <w:t xml:space="preserve">(в ред. </w:t>
      </w:r>
      <w:hyperlink r:id="rId4" w:history="1">
        <w:r w:rsidRPr="00923270">
          <w:rPr>
            <w:rFonts w:ascii="Times New Roman" w:hAnsi="Times New Roman" w:cs="Times New Roman"/>
            <w:color w:val="0000FF"/>
            <w:sz w:val="26"/>
            <w:szCs w:val="26"/>
          </w:rPr>
          <w:t>Закона</w:t>
        </w:r>
      </w:hyperlink>
      <w:r w:rsidRPr="00923270">
        <w:rPr>
          <w:rFonts w:ascii="Times New Roman" w:hAnsi="Times New Roman" w:cs="Times New Roman"/>
          <w:sz w:val="26"/>
          <w:szCs w:val="26"/>
        </w:rPr>
        <w:t xml:space="preserve"> Тверской области от 04.12.2013 N 120-ЗО)</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1. ОБЩИЕ ПОЛОЖЕНИЯ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 Предмет и цели настоящего Закона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Настоящий Закон в соответствии с Жилищным </w:t>
      </w:r>
      <w:hyperlink r:id="rId5"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устанавливает правовые и организационные основы проведения капитального ремонта общего имущества в многоквартирных домах на территории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2. Основные понятия настоящего Закона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Для целей настоящего Закона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а также жилой дом, использовавшийся до введения в действие Жилищного </w:t>
      </w:r>
      <w:hyperlink r:id="rId6" w:history="1">
        <w:r w:rsidRPr="00923270">
          <w:rPr>
            <w:rFonts w:ascii="Times New Roman" w:hAnsi="Times New Roman" w:cs="Times New Roman"/>
            <w:color w:val="0000FF"/>
            <w:sz w:val="26"/>
            <w:szCs w:val="26"/>
          </w:rPr>
          <w:t>кодекса</w:t>
        </w:r>
      </w:hyperlink>
      <w:r w:rsidRPr="00923270">
        <w:rPr>
          <w:rFonts w:ascii="Times New Roman" w:hAnsi="Times New Roman" w:cs="Times New Roman"/>
          <w:sz w:val="26"/>
          <w:szCs w:val="26"/>
        </w:rPr>
        <w:t xml:space="preserve"> Российской Федерации в качестве общежития и в отношении которого применяются нормы </w:t>
      </w:r>
      <w:hyperlink r:id="rId7" w:history="1">
        <w:r w:rsidRPr="00923270">
          <w:rPr>
            <w:rFonts w:ascii="Times New Roman" w:hAnsi="Times New Roman" w:cs="Times New Roman"/>
            <w:color w:val="0000FF"/>
            <w:sz w:val="26"/>
            <w:szCs w:val="26"/>
          </w:rPr>
          <w:t>статьи 7</w:t>
        </w:r>
      </w:hyperlink>
      <w:r w:rsidRPr="00923270">
        <w:rPr>
          <w:rFonts w:ascii="Times New Roman" w:hAnsi="Times New Roman" w:cs="Times New Roman"/>
          <w:sz w:val="26"/>
          <w:szCs w:val="26"/>
        </w:rPr>
        <w:t xml:space="preserve"> Федерального закона от 29.12.2004 N</w:t>
      </w:r>
      <w:proofErr w:type="gramEnd"/>
      <w:r w:rsidRPr="00923270">
        <w:rPr>
          <w:rFonts w:ascii="Times New Roman" w:hAnsi="Times New Roman" w:cs="Times New Roman"/>
          <w:sz w:val="26"/>
          <w:szCs w:val="26"/>
        </w:rPr>
        <w:t xml:space="preserve"> 189-ФЗ "О введении в действие Жилищного кодекса Российской Федерации". Многоквартирный дом содержит </w:t>
      </w:r>
      <w:proofErr w:type="gramStart"/>
      <w:r w:rsidRPr="00923270">
        <w:rPr>
          <w:rFonts w:ascii="Times New Roman" w:hAnsi="Times New Roman" w:cs="Times New Roman"/>
          <w:sz w:val="26"/>
          <w:szCs w:val="26"/>
        </w:rPr>
        <w:t>в себе элементы общего имущества собственников помещений в таком доме в соответствии с жилищным законодательством</w:t>
      </w:r>
      <w:proofErr w:type="gramEnd"/>
      <w:r w:rsidRPr="00923270">
        <w:rPr>
          <w:rFonts w:ascii="Times New Roman" w:hAnsi="Times New Roman" w:cs="Times New Roman"/>
          <w:sz w:val="26"/>
          <w:szCs w:val="26"/>
        </w:rPr>
        <w:t>.</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Иные понятия, используемые в настоящем Законе, применяются в том же значении, в каком они используются в Жилищном </w:t>
      </w:r>
      <w:hyperlink r:id="rId8" w:history="1">
        <w:r w:rsidRPr="00923270">
          <w:rPr>
            <w:rFonts w:ascii="Times New Roman" w:hAnsi="Times New Roman" w:cs="Times New Roman"/>
            <w:color w:val="0000FF"/>
            <w:sz w:val="26"/>
            <w:szCs w:val="26"/>
          </w:rPr>
          <w:t>кодексе</w:t>
        </w:r>
      </w:hyperlink>
      <w:r w:rsidRPr="00923270">
        <w:rPr>
          <w:rFonts w:ascii="Times New Roman" w:hAnsi="Times New Roman" w:cs="Times New Roman"/>
          <w:sz w:val="26"/>
          <w:szCs w:val="26"/>
        </w:rPr>
        <w:t xml:space="preserve"> Российской Федерации и в других федеральных законах, регулирующих отношения в сфере проведения капитального ремонта общего имущества в многоквартирных домах.</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2. ФОРМИРОВАНИЕ ФОНДА КАПИТАЛЬНОГО РЕМОНТА</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ОБЩЕГО ИМУЩЕСТВА В МНОГОКВАРТИРНОМ ДОМЕ</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 xml:space="preserve">Статья 3. Способы </w:t>
      </w:r>
      <w:proofErr w:type="gramStart"/>
      <w:r w:rsidRPr="00923270">
        <w:rPr>
          <w:rFonts w:ascii="Times New Roman" w:hAnsi="Times New Roman" w:cs="Times New Roman"/>
          <w:sz w:val="26"/>
          <w:szCs w:val="26"/>
        </w:rPr>
        <w:t>формирования фонда капитального ремонта общего имущества</w:t>
      </w:r>
      <w:proofErr w:type="gramEnd"/>
      <w:r w:rsidRPr="00923270">
        <w:rPr>
          <w:rFonts w:ascii="Times New Roman" w:hAnsi="Times New Roman" w:cs="Times New Roman"/>
          <w:sz w:val="26"/>
          <w:szCs w:val="26"/>
        </w:rPr>
        <w:t xml:space="preserve"> в многоквартирном доме</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Собственники помещений в многоквартирном доме в соответствии с Жилищным </w:t>
      </w:r>
      <w:hyperlink r:id="rId9"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вправе выбрать один из следующих способов </w:t>
      </w:r>
      <w:proofErr w:type="gramStart"/>
      <w:r w:rsidRPr="00923270">
        <w:rPr>
          <w:rFonts w:ascii="Times New Roman" w:hAnsi="Times New Roman" w:cs="Times New Roman"/>
          <w:sz w:val="26"/>
          <w:szCs w:val="26"/>
        </w:rPr>
        <w:t>формирования фонда капитального ремонта общего имущества</w:t>
      </w:r>
      <w:proofErr w:type="gramEnd"/>
      <w:r w:rsidRPr="00923270">
        <w:rPr>
          <w:rFonts w:ascii="Times New Roman" w:hAnsi="Times New Roman" w:cs="Times New Roman"/>
          <w:sz w:val="26"/>
          <w:szCs w:val="26"/>
        </w:rPr>
        <w:t xml:space="preserve"> в многоквартирном доме (далее - фонд капитального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w:t>
      </w:r>
      <w:r w:rsidRPr="00923270">
        <w:rPr>
          <w:rFonts w:ascii="Times New Roman" w:hAnsi="Times New Roman" w:cs="Times New Roman"/>
          <w:sz w:val="26"/>
          <w:szCs w:val="26"/>
        </w:rPr>
        <w:lastRenderedPageBreak/>
        <w:t>специальном счете (далее - формирование фонда капитального ремонта на специальном счете);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0" w:name="Par32"/>
      <w:bookmarkEnd w:id="0"/>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 xml:space="preserve">Решение об определении способа формирования фонда капитального ремонта принимается и реализуется собственниками помещений в многоквартирном доме не позднее чем в течение двух месяцев после официального опубликования утвержденной в установленном </w:t>
      </w:r>
      <w:hyperlink w:anchor="Par120" w:history="1">
        <w:r w:rsidRPr="00923270">
          <w:rPr>
            <w:rFonts w:ascii="Times New Roman" w:hAnsi="Times New Roman" w:cs="Times New Roman"/>
            <w:color w:val="0000FF"/>
            <w:sz w:val="26"/>
            <w:szCs w:val="26"/>
          </w:rPr>
          <w:t>статьей 14</w:t>
        </w:r>
      </w:hyperlink>
      <w:r w:rsidRPr="00923270">
        <w:rPr>
          <w:rFonts w:ascii="Times New Roman" w:hAnsi="Times New Roman" w:cs="Times New Roman"/>
          <w:sz w:val="26"/>
          <w:szCs w:val="26"/>
        </w:rPr>
        <w:t xml:space="preserve"> настоящего Закона порядке региональной программы по проведению капитального ремонта общего имущества в многоквартирном доме (далее - региональной программы по проведению капитального ремонта), в которую включен многоквартирный дом, в отношении которого</w:t>
      </w:r>
      <w:proofErr w:type="gramEnd"/>
      <w:r w:rsidRPr="00923270">
        <w:rPr>
          <w:rFonts w:ascii="Times New Roman" w:hAnsi="Times New Roman" w:cs="Times New Roman"/>
          <w:sz w:val="26"/>
          <w:szCs w:val="26"/>
        </w:rPr>
        <w:t xml:space="preserve"> решается вопрос о выборе </w:t>
      </w:r>
      <w:proofErr w:type="gramStart"/>
      <w:r w:rsidRPr="00923270">
        <w:rPr>
          <w:rFonts w:ascii="Times New Roman" w:hAnsi="Times New Roman" w:cs="Times New Roman"/>
          <w:sz w:val="26"/>
          <w:szCs w:val="26"/>
        </w:rPr>
        <w:t>способа формирования его фонда капитального ремонта</w:t>
      </w:r>
      <w:proofErr w:type="gramEnd"/>
      <w:r w:rsidRPr="00923270">
        <w:rPr>
          <w:rFonts w:ascii="Times New Roman" w:hAnsi="Times New Roman" w:cs="Times New Roman"/>
          <w:sz w:val="26"/>
          <w:szCs w:val="26"/>
        </w:rPr>
        <w:t>.</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Не </w:t>
      </w:r>
      <w:proofErr w:type="gramStart"/>
      <w:r w:rsidRPr="00923270">
        <w:rPr>
          <w:rFonts w:ascii="Times New Roman" w:hAnsi="Times New Roman" w:cs="Times New Roman"/>
          <w:sz w:val="26"/>
          <w:szCs w:val="26"/>
        </w:rPr>
        <w:t>позднее</w:t>
      </w:r>
      <w:proofErr w:type="gramEnd"/>
      <w:r w:rsidRPr="00923270">
        <w:rPr>
          <w:rFonts w:ascii="Times New Roman" w:hAnsi="Times New Roman" w:cs="Times New Roman"/>
          <w:sz w:val="26"/>
          <w:szCs w:val="26"/>
        </w:rPr>
        <w:t xml:space="preserve"> чем за один месяц до окончания срока, установленного </w:t>
      </w:r>
      <w:hyperlink w:anchor="Par32" w:history="1">
        <w:r w:rsidRPr="00923270">
          <w:rPr>
            <w:rFonts w:ascii="Times New Roman" w:hAnsi="Times New Roman" w:cs="Times New Roman"/>
            <w:color w:val="0000FF"/>
            <w:sz w:val="26"/>
            <w:szCs w:val="26"/>
          </w:rPr>
          <w:t>частью 2</w:t>
        </w:r>
      </w:hyperlink>
      <w:r w:rsidRPr="00923270">
        <w:rPr>
          <w:rFonts w:ascii="Times New Roman" w:hAnsi="Times New Roman" w:cs="Times New Roman"/>
          <w:sz w:val="26"/>
          <w:szCs w:val="26"/>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4. </w:t>
      </w:r>
      <w:proofErr w:type="gramStart"/>
      <w:r w:rsidRPr="00923270">
        <w:rPr>
          <w:rFonts w:ascii="Times New Roman" w:hAnsi="Times New Roman" w:cs="Times New Roman"/>
          <w:sz w:val="26"/>
          <w:szCs w:val="26"/>
        </w:rPr>
        <w:t>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5. В случае</w:t>
      </w:r>
      <w:proofErr w:type="gramStart"/>
      <w:r w:rsidRPr="00923270">
        <w:rPr>
          <w:rFonts w:ascii="Times New Roman" w:hAnsi="Times New Roman" w:cs="Times New Roman"/>
          <w:sz w:val="26"/>
          <w:szCs w:val="26"/>
        </w:rPr>
        <w:t>,</w:t>
      </w:r>
      <w:proofErr w:type="gramEnd"/>
      <w:r w:rsidRPr="00923270">
        <w:rPr>
          <w:rFonts w:ascii="Times New Roman" w:hAnsi="Times New Roman" w:cs="Times New Roman"/>
          <w:sz w:val="26"/>
          <w:szCs w:val="26"/>
        </w:rPr>
        <w:t xml:space="preserve"> если собственники помещений в многоквартирном доме в срок, установленный </w:t>
      </w:r>
      <w:hyperlink w:anchor="Par32" w:history="1">
        <w:r w:rsidRPr="00923270">
          <w:rPr>
            <w:rFonts w:ascii="Times New Roman" w:hAnsi="Times New Roman" w:cs="Times New Roman"/>
            <w:color w:val="0000FF"/>
            <w:sz w:val="26"/>
            <w:szCs w:val="26"/>
          </w:rPr>
          <w:t>частью 2</w:t>
        </w:r>
      </w:hyperlink>
      <w:r w:rsidRPr="00923270">
        <w:rPr>
          <w:rFonts w:ascii="Times New Roman" w:hAnsi="Times New Roman" w:cs="Times New Roman"/>
          <w:sz w:val="26"/>
          <w:szCs w:val="26"/>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32" w:history="1">
        <w:r w:rsidRPr="00923270">
          <w:rPr>
            <w:rFonts w:ascii="Times New Roman" w:hAnsi="Times New Roman" w:cs="Times New Roman"/>
            <w:color w:val="0000FF"/>
            <w:sz w:val="26"/>
            <w:szCs w:val="26"/>
          </w:rPr>
          <w:t>частью 2</w:t>
        </w:r>
      </w:hyperlink>
      <w:r w:rsidRPr="00923270">
        <w:rPr>
          <w:rFonts w:ascii="Times New Roman" w:hAnsi="Times New Roman" w:cs="Times New Roman"/>
          <w:sz w:val="26"/>
          <w:szCs w:val="26"/>
        </w:rPr>
        <w:t xml:space="preserve"> настоящей статьи срок, и в случаях, предусмотренных </w:t>
      </w:r>
      <w:hyperlink r:id="rId10" w:history="1">
        <w:r w:rsidRPr="00923270">
          <w:rPr>
            <w:rFonts w:ascii="Times New Roman" w:hAnsi="Times New Roman" w:cs="Times New Roman"/>
            <w:color w:val="0000FF"/>
            <w:sz w:val="26"/>
            <w:szCs w:val="26"/>
          </w:rPr>
          <w:t>частью 7 статьи 189</w:t>
        </w:r>
      </w:hyperlink>
      <w:r w:rsidRPr="00923270">
        <w:rPr>
          <w:rFonts w:ascii="Times New Roman" w:hAnsi="Times New Roman" w:cs="Times New Roman"/>
          <w:sz w:val="26"/>
          <w:szCs w:val="26"/>
        </w:rPr>
        <w:t xml:space="preserve">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дома на счете регионального оператора. </w:t>
      </w:r>
      <w:proofErr w:type="gramStart"/>
      <w:r w:rsidRPr="00923270">
        <w:rPr>
          <w:rFonts w:ascii="Times New Roman" w:hAnsi="Times New Roman" w:cs="Times New Roman"/>
          <w:sz w:val="26"/>
          <w:szCs w:val="26"/>
        </w:rPr>
        <w:t xml:space="preserve">Указанное решение принимается органом местного самоуправления в течение десяти дней с даты истечения срока, установленного </w:t>
      </w:r>
      <w:hyperlink w:anchor="Par32" w:history="1">
        <w:r w:rsidRPr="00923270">
          <w:rPr>
            <w:rFonts w:ascii="Times New Roman" w:hAnsi="Times New Roman" w:cs="Times New Roman"/>
            <w:color w:val="0000FF"/>
            <w:sz w:val="26"/>
            <w:szCs w:val="26"/>
          </w:rPr>
          <w:t>частью 2</w:t>
        </w:r>
      </w:hyperlink>
      <w:r w:rsidRPr="00923270">
        <w:rPr>
          <w:rFonts w:ascii="Times New Roman" w:hAnsi="Times New Roman" w:cs="Times New Roman"/>
          <w:sz w:val="26"/>
          <w:szCs w:val="26"/>
        </w:rPr>
        <w:t xml:space="preserve"> настоящей статьи, и в течение пяти дней с даты принятия решения направляется органом местного самоуправления региональному оператору.</w:t>
      </w:r>
      <w:proofErr w:type="gramEnd"/>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1" w:name="Par37"/>
      <w:bookmarkEnd w:id="1"/>
      <w:r w:rsidRPr="00923270">
        <w:rPr>
          <w:rFonts w:ascii="Times New Roman" w:hAnsi="Times New Roman" w:cs="Times New Roman"/>
          <w:sz w:val="26"/>
          <w:szCs w:val="26"/>
        </w:rPr>
        <w:t>Статья 4. Порядок установления минимального размера взноса на капитальный ремонт</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1. Минимальный размер взноса на капитальный ремонт устанавливается ежегодно Правительством Тверской области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(далее - методические рекомендации) до 15 июля года, предшествующего очередному году реализации региональной программы по проведению капитального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Минимальный размер взноса на капитальный ремонт устанавливается исходя из занимаемой общей площади помещения в многоквартирном доме, принадлежащего собственнику такого помещения, и дифференцируется Правительством Тверской области в соответствии с методическими рекомендациями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w:t>
      </w:r>
      <w:proofErr w:type="gramEnd"/>
      <w:r w:rsidRPr="00923270">
        <w:rPr>
          <w:rFonts w:ascii="Times New Roman" w:hAnsi="Times New Roman" w:cs="Times New Roman"/>
          <w:sz w:val="26"/>
          <w:szCs w:val="26"/>
        </w:rPr>
        <w:t xml:space="preserve"> сроков их эффективной эксплуатации до проведения очередного капитального ремонта </w:t>
      </w:r>
      <w:r w:rsidRPr="00923270">
        <w:rPr>
          <w:rFonts w:ascii="Times New Roman" w:hAnsi="Times New Roman" w:cs="Times New Roman"/>
          <w:sz w:val="26"/>
          <w:szCs w:val="26"/>
        </w:rPr>
        <w:lastRenderedPageBreak/>
        <w:t xml:space="preserve">(нормативных межремонтных сроков), а также с учетом установленного Жилищным </w:t>
      </w:r>
      <w:hyperlink r:id="rId11"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и </w:t>
      </w:r>
      <w:hyperlink w:anchor="Par170" w:history="1">
        <w:r w:rsidRPr="00923270">
          <w:rPr>
            <w:rFonts w:ascii="Times New Roman" w:hAnsi="Times New Roman" w:cs="Times New Roman"/>
            <w:color w:val="0000FF"/>
            <w:sz w:val="26"/>
            <w:szCs w:val="26"/>
          </w:rPr>
          <w:t>статьей 18</w:t>
        </w:r>
      </w:hyperlink>
      <w:r w:rsidRPr="00923270">
        <w:rPr>
          <w:rFonts w:ascii="Times New Roman" w:hAnsi="Times New Roman" w:cs="Times New Roman"/>
          <w:sz w:val="26"/>
          <w:szCs w:val="26"/>
        </w:rPr>
        <w:t xml:space="preserve"> настоящего Закона перечня услуг и (или) работ по капитальному ремонту общего имущества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Минимальный размер взноса устанавливается в расчете на один квадратный метр общей площади занимаемого помещения в многоквартирном доме, принадлежащего собственнику такого помещения.</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Минимальный размер взноса на капитальный ремонт устанавливается с учетом доступности для граждан необходимого размера взноса на капитальный ремонт.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Оценка доступности для граждан необходимого размера взноса на капитальный ремонт проводится по муниципальным образованиям Тверской области в соответствии с критериями, устанавливаемыми Правительством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5. Обязанность по уплате взносов на капитальный ремонт</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Жилищным </w:t>
      </w:r>
      <w:hyperlink r:id="rId12"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в размере, установленном в соответствии со </w:t>
      </w:r>
      <w:hyperlink w:anchor="Par37" w:history="1">
        <w:r w:rsidRPr="00923270">
          <w:rPr>
            <w:rFonts w:ascii="Times New Roman" w:hAnsi="Times New Roman" w:cs="Times New Roman"/>
            <w:color w:val="0000FF"/>
            <w:sz w:val="26"/>
            <w:szCs w:val="26"/>
          </w:rPr>
          <w:t>статьей 4</w:t>
        </w:r>
      </w:hyperlink>
      <w:r w:rsidRPr="00923270">
        <w:rPr>
          <w:rFonts w:ascii="Times New Roman" w:hAnsi="Times New Roman" w:cs="Times New Roman"/>
          <w:sz w:val="26"/>
          <w:szCs w:val="26"/>
        </w:rPr>
        <w:t xml:space="preserve"> настоящего Закона, или, если соответствующее решение принято общим собранием собственников помещений в многоквартирном доме, в большем размере.</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Обязанность по уплате взносов на капитальный ремонт возникает у собственников помещений в многоквартирном доме по истечении трех календарных месяцев начиная с месяца, следующего за месяцем, в котором была официально опубликована утвержденная региональная программа по проведению капитального ремонта, в которую включен этот многоквартирный дом.</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w:t>
      </w:r>
      <w:proofErr w:type="gramStart"/>
      <w:r w:rsidRPr="00923270">
        <w:rPr>
          <w:rFonts w:ascii="Times New Roman" w:hAnsi="Times New Roman" w:cs="Times New Roman"/>
          <w:sz w:val="26"/>
          <w:szCs w:val="26"/>
        </w:rPr>
        <w:t xml:space="preserve">Сведения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 в случае заключения региональным оператором договора с управляющей организацией, товариществом собственников жилья, жилищным кооперативом или иным специализированным потребительским кооперативом, </w:t>
      </w:r>
      <w:proofErr w:type="spellStart"/>
      <w:r w:rsidRPr="00923270">
        <w:rPr>
          <w:rFonts w:ascii="Times New Roman" w:hAnsi="Times New Roman" w:cs="Times New Roman"/>
          <w:sz w:val="26"/>
          <w:szCs w:val="26"/>
        </w:rPr>
        <w:t>ресурсоснабжающей</w:t>
      </w:r>
      <w:proofErr w:type="spellEnd"/>
      <w:r w:rsidRPr="00923270">
        <w:rPr>
          <w:rFonts w:ascii="Times New Roman" w:hAnsi="Times New Roman" w:cs="Times New Roman"/>
          <w:sz w:val="26"/>
          <w:szCs w:val="26"/>
        </w:rPr>
        <w:t xml:space="preserve"> организацией включаются в предоставляемые платежные документы, на основании которых вносится плата за содержание и ремонт жилого помещения</w:t>
      </w:r>
      <w:proofErr w:type="gramEnd"/>
      <w:r w:rsidRPr="00923270">
        <w:rPr>
          <w:rFonts w:ascii="Times New Roman" w:hAnsi="Times New Roman" w:cs="Times New Roman"/>
          <w:sz w:val="26"/>
          <w:szCs w:val="26"/>
        </w:rPr>
        <w:t xml:space="preserve"> и (или) коммунальные услуги.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6.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Минимальный размер фонда капитального ремонта в отношении многоквартирного дома, собственники помещений в котором формируют указанный фонд на специальном счете, составляет тридцать процентов от размера оценочной стоимости капитального ремонта многоквартирного дома, определяемой в соответствии с методическими рекомендациями.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 xml:space="preserve">Статья 7. </w:t>
      </w:r>
      <w:proofErr w:type="gramStart"/>
      <w:r w:rsidRPr="00923270">
        <w:rPr>
          <w:rFonts w:ascii="Times New Roman" w:hAnsi="Times New Roman" w:cs="Times New Roman"/>
          <w:sz w:val="26"/>
          <w:szCs w:val="26"/>
        </w:rPr>
        <w:t>Контроль за</w:t>
      </w:r>
      <w:proofErr w:type="gramEnd"/>
      <w:r w:rsidRPr="00923270">
        <w:rPr>
          <w:rFonts w:ascii="Times New Roman" w:hAnsi="Times New Roman" w:cs="Times New Roman"/>
          <w:sz w:val="26"/>
          <w:szCs w:val="26"/>
        </w:rPr>
        <w:t xml:space="preserve"> формированием фонда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57"/>
      <w:bookmarkEnd w:id="2"/>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3" w:history="1">
        <w:r w:rsidRPr="00923270">
          <w:rPr>
            <w:rFonts w:ascii="Times New Roman" w:hAnsi="Times New Roman" w:cs="Times New Roman"/>
            <w:color w:val="0000FF"/>
            <w:sz w:val="26"/>
            <w:szCs w:val="26"/>
          </w:rPr>
          <w:t>частями 3</w:t>
        </w:r>
      </w:hyperlink>
      <w:r w:rsidRPr="00923270">
        <w:rPr>
          <w:rFonts w:ascii="Times New Roman" w:hAnsi="Times New Roman" w:cs="Times New Roman"/>
          <w:sz w:val="26"/>
          <w:szCs w:val="26"/>
        </w:rPr>
        <w:t xml:space="preserve"> и </w:t>
      </w:r>
      <w:hyperlink r:id="rId14" w:history="1">
        <w:r w:rsidRPr="00923270">
          <w:rPr>
            <w:rFonts w:ascii="Times New Roman" w:hAnsi="Times New Roman" w:cs="Times New Roman"/>
            <w:color w:val="0000FF"/>
            <w:sz w:val="26"/>
            <w:szCs w:val="26"/>
          </w:rPr>
          <w:t>4 статьи 170</w:t>
        </w:r>
      </w:hyperlink>
      <w:r w:rsidRPr="00923270">
        <w:rPr>
          <w:rFonts w:ascii="Times New Roman" w:hAnsi="Times New Roman" w:cs="Times New Roman"/>
          <w:sz w:val="26"/>
          <w:szCs w:val="26"/>
        </w:rPr>
        <w:t xml:space="preserve"> </w:t>
      </w:r>
      <w:r w:rsidRPr="00923270">
        <w:rPr>
          <w:rFonts w:ascii="Times New Roman" w:hAnsi="Times New Roman" w:cs="Times New Roman"/>
          <w:sz w:val="26"/>
          <w:szCs w:val="26"/>
        </w:rPr>
        <w:lastRenderedPageBreak/>
        <w:t>Жилищного кодекса Российской Федерации</w:t>
      </w:r>
      <w:proofErr w:type="gramEnd"/>
      <w:r w:rsidRPr="00923270">
        <w:rPr>
          <w:rFonts w:ascii="Times New Roman" w:hAnsi="Times New Roman" w:cs="Times New Roman"/>
          <w:sz w:val="26"/>
          <w:szCs w:val="26"/>
        </w:rPr>
        <w:t>, справки банка об открытии специального счета.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Владелец специального счета ежемесячно в срок до 25 числа месяца, следующего за отчетным, предоставляет в орган государственного жилищного надзора сведения о поступлении взносов на капитальный ремонт от собственников помещений в многоквартирном доме и размере остатка средств на специальном счете по состоянию на 1 число месяца, следующего за отчетным, путем представления банковской выписки по остатку специального счета.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w:t>
      </w:r>
      <w:proofErr w:type="gramStart"/>
      <w:r w:rsidRPr="00923270">
        <w:rPr>
          <w:rFonts w:ascii="Times New Roman" w:hAnsi="Times New Roman" w:cs="Times New Roman"/>
          <w:sz w:val="26"/>
          <w:szCs w:val="26"/>
        </w:rPr>
        <w:t>Региональный оператор в течение пяти рабочих дней с момента поступления сведений (копия протокола общего собрания собственников помещений в многоквартирном доме, решение органа местного самоуправления о формировании фонда капитального ремонта в отношении многоквартирного дома на счете регионального оператора) о формировании фонда капитального ремонта на счете, счетах регионального оператора предоставляет в орган государственного жилищного надзора сведения о многоквартирных домах (адрес, площадь помещений</w:t>
      </w:r>
      <w:proofErr w:type="gramEnd"/>
      <w:r w:rsidRPr="00923270">
        <w:rPr>
          <w:rFonts w:ascii="Times New Roman" w:hAnsi="Times New Roman" w:cs="Times New Roman"/>
          <w:sz w:val="26"/>
          <w:szCs w:val="26"/>
        </w:rPr>
        <w:t xml:space="preserve"> в многоквартирном доме, занимаемых собственниками, размер взноса на капитальный ремонт), собственники </w:t>
      </w:r>
      <w:proofErr w:type="gramStart"/>
      <w:r w:rsidRPr="00923270">
        <w:rPr>
          <w:rFonts w:ascii="Times New Roman" w:hAnsi="Times New Roman" w:cs="Times New Roman"/>
          <w:sz w:val="26"/>
          <w:szCs w:val="26"/>
        </w:rPr>
        <w:t>помещений</w:t>
      </w:r>
      <w:proofErr w:type="gramEnd"/>
      <w:r w:rsidRPr="00923270">
        <w:rPr>
          <w:rFonts w:ascii="Times New Roman" w:hAnsi="Times New Roman" w:cs="Times New Roman"/>
          <w:sz w:val="26"/>
          <w:szCs w:val="26"/>
        </w:rPr>
        <w:t xml:space="preserve"> в которых формируют фонды капитального ремонта на счете, счетах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4. </w:t>
      </w:r>
      <w:proofErr w:type="gramStart"/>
      <w:r w:rsidRPr="00923270">
        <w:rPr>
          <w:rFonts w:ascii="Times New Roman" w:hAnsi="Times New Roman" w:cs="Times New Roman"/>
          <w:sz w:val="26"/>
          <w:szCs w:val="26"/>
        </w:rPr>
        <w:t>Региональный оператор ежемесячно в срок до 25 числа месяца, следующего за отчетным, предоставляет в орган государственного жилищного надзора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счете, счетах регионального оператора, и остатках на счете, счетах по состоянию на 1 число месяца, следующего за отчетным, путем представления банковской выписки по остатку</w:t>
      </w:r>
      <w:proofErr w:type="gramEnd"/>
      <w:r w:rsidRPr="00923270">
        <w:rPr>
          <w:rFonts w:ascii="Times New Roman" w:hAnsi="Times New Roman" w:cs="Times New Roman"/>
          <w:sz w:val="26"/>
          <w:szCs w:val="26"/>
        </w:rPr>
        <w:t xml:space="preserve"> указанных счета, счетов.</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61"/>
      <w:bookmarkEnd w:id="3"/>
      <w:r w:rsidRPr="00923270">
        <w:rPr>
          <w:rFonts w:ascii="Times New Roman" w:hAnsi="Times New Roman" w:cs="Times New Roman"/>
          <w:sz w:val="26"/>
          <w:szCs w:val="26"/>
        </w:rPr>
        <w:t xml:space="preserve">5. Орган государственного жилищного надзора ведет реестр уведомлений, указанных в </w:t>
      </w:r>
      <w:hyperlink w:anchor="Par57" w:history="1">
        <w:r w:rsidRPr="00923270">
          <w:rPr>
            <w:rFonts w:ascii="Times New Roman" w:hAnsi="Times New Roman" w:cs="Times New Roman"/>
            <w:color w:val="0000FF"/>
            <w:sz w:val="26"/>
            <w:szCs w:val="26"/>
          </w:rPr>
          <w:t>части 1</w:t>
        </w:r>
      </w:hyperlink>
      <w:r w:rsidRPr="00923270">
        <w:rPr>
          <w:rFonts w:ascii="Times New Roman" w:hAnsi="Times New Roman" w:cs="Times New Roman"/>
          <w:sz w:val="26"/>
          <w:szCs w:val="26"/>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6. Реестры, указанные в </w:t>
      </w:r>
      <w:hyperlink w:anchor="Par61" w:history="1">
        <w:r w:rsidRPr="00923270">
          <w:rPr>
            <w:rFonts w:ascii="Times New Roman" w:hAnsi="Times New Roman" w:cs="Times New Roman"/>
            <w:color w:val="0000FF"/>
            <w:sz w:val="26"/>
            <w:szCs w:val="26"/>
          </w:rPr>
          <w:t>части 5</w:t>
        </w:r>
      </w:hyperlink>
      <w:r w:rsidRPr="00923270">
        <w:rPr>
          <w:rFonts w:ascii="Times New Roman" w:hAnsi="Times New Roman" w:cs="Times New Roman"/>
          <w:sz w:val="26"/>
          <w:szCs w:val="26"/>
        </w:rPr>
        <w:t xml:space="preserve"> настоящей статьи, размещаются на сайте органа государственного жилищного надзора.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7. Региональный оператор, владелец специального счета предоставляют сведения, предусмотренные </w:t>
      </w:r>
      <w:hyperlink r:id="rId15" w:history="1">
        <w:r w:rsidRPr="00923270">
          <w:rPr>
            <w:rFonts w:ascii="Times New Roman" w:hAnsi="Times New Roman" w:cs="Times New Roman"/>
            <w:color w:val="0000FF"/>
            <w:sz w:val="26"/>
            <w:szCs w:val="26"/>
          </w:rPr>
          <w:t>частью 7 статьи 177</w:t>
        </w:r>
      </w:hyperlink>
      <w:r w:rsidRPr="00923270">
        <w:rPr>
          <w:rFonts w:ascii="Times New Roman" w:hAnsi="Times New Roman" w:cs="Times New Roman"/>
          <w:sz w:val="26"/>
          <w:szCs w:val="26"/>
        </w:rPr>
        <w:t xml:space="preserve"> и </w:t>
      </w:r>
      <w:hyperlink r:id="rId16" w:history="1">
        <w:r w:rsidRPr="00923270">
          <w:rPr>
            <w:rFonts w:ascii="Times New Roman" w:hAnsi="Times New Roman" w:cs="Times New Roman"/>
            <w:color w:val="0000FF"/>
            <w:sz w:val="26"/>
            <w:szCs w:val="26"/>
          </w:rPr>
          <w:t>статьей 183</w:t>
        </w:r>
      </w:hyperlink>
      <w:r w:rsidRPr="00923270">
        <w:rPr>
          <w:rFonts w:ascii="Times New Roman" w:hAnsi="Times New Roman" w:cs="Times New Roman"/>
          <w:sz w:val="26"/>
          <w:szCs w:val="26"/>
        </w:rPr>
        <w:t xml:space="preserve"> Жилищного кодекса Российской Федерации, в течение 10 рабочих дней со дня получения соответствующего запроса.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3. СТАТУС, ЦЕЛИ, ФУНКЦИИ И ПОРЯДОК ДЕЯТЕЛЬНОСТИ</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8. Статус и имущество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В целях реализации </w:t>
      </w:r>
      <w:hyperlink r:id="rId17" w:history="1">
        <w:r w:rsidRPr="00923270">
          <w:rPr>
            <w:rFonts w:ascii="Times New Roman" w:hAnsi="Times New Roman" w:cs="Times New Roman"/>
            <w:color w:val="0000FF"/>
            <w:sz w:val="26"/>
            <w:szCs w:val="26"/>
          </w:rPr>
          <w:t>части 2 статьи 178</w:t>
        </w:r>
      </w:hyperlink>
      <w:r w:rsidRPr="00923270">
        <w:rPr>
          <w:rFonts w:ascii="Times New Roman" w:hAnsi="Times New Roman" w:cs="Times New Roman"/>
          <w:sz w:val="26"/>
          <w:szCs w:val="26"/>
        </w:rPr>
        <w:t xml:space="preserve"> Жилищного кодекса Российской Федерации и настоящего Закона Тверской областью создается региональный оператор в организационно-правовой форме фонда (далее также - Фонд).</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Имущество регионального оператора формируется за счет взносов учредителя, платежей собственников помещений в многоквартирных домах, формирующих фонды капитального ремонта на счете, счетах регионального оператора, и </w:t>
      </w:r>
      <w:proofErr w:type="gramStart"/>
      <w:r w:rsidRPr="00923270">
        <w:rPr>
          <w:rFonts w:ascii="Times New Roman" w:hAnsi="Times New Roman" w:cs="Times New Roman"/>
          <w:sz w:val="26"/>
          <w:szCs w:val="26"/>
        </w:rPr>
        <w:t>других</w:t>
      </w:r>
      <w:proofErr w:type="gramEnd"/>
      <w:r w:rsidRPr="00923270">
        <w:rPr>
          <w:rFonts w:ascii="Times New Roman" w:hAnsi="Times New Roman" w:cs="Times New Roman"/>
          <w:sz w:val="26"/>
          <w:szCs w:val="26"/>
        </w:rPr>
        <w:t xml:space="preserve"> не запрещенных законом источников.</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9. Цели деятельности и функции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Целью деятельности регионального оператора является осуществление </w:t>
      </w:r>
      <w:r w:rsidRPr="00923270">
        <w:rPr>
          <w:rFonts w:ascii="Times New Roman" w:hAnsi="Times New Roman" w:cs="Times New Roman"/>
          <w:sz w:val="26"/>
          <w:szCs w:val="26"/>
        </w:rPr>
        <w:lastRenderedPageBreak/>
        <w:t>деятельности, направленной на обеспечение организации и своевременного проведения капитального ремонта общего имущества в многоквартирных домах на территории Тверской области,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Функциями регионального оператора являются:</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3) ведение отдельно в отношении каждого собственника помещений в многоквартирном доме учета средств, поступивших на счет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5)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областного бюджета Тверской области и (или) местного бюджета;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6) взаимодействие с органами государственной власти Тверской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7) формирование единого информационного пространства, обеспечивающего прозрачность денежных потоков для осуществления </w:t>
      </w:r>
      <w:proofErr w:type="gramStart"/>
      <w:r w:rsidRPr="00923270">
        <w:rPr>
          <w:rFonts w:ascii="Times New Roman" w:hAnsi="Times New Roman" w:cs="Times New Roman"/>
          <w:sz w:val="26"/>
          <w:szCs w:val="26"/>
        </w:rPr>
        <w:t>контроля за</w:t>
      </w:r>
      <w:proofErr w:type="gramEnd"/>
      <w:r w:rsidRPr="00923270">
        <w:rPr>
          <w:rFonts w:ascii="Times New Roman" w:hAnsi="Times New Roman" w:cs="Times New Roman"/>
          <w:sz w:val="26"/>
          <w:szCs w:val="26"/>
        </w:rPr>
        <w:t xml:space="preserve"> целевым использованием средств региональным оператором, в соответствии с законодательством;</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8) иные предусмотренные настоящим Законом и учредительными документами функции.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10. Порядок выполнения региональным оператором функций по проведению капитального ремонта общего имущества в многоквартирном доме</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Взносы на капитальный ремонт, уплачиваемые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аккумулируются на счетах российских кредитных организаций, соответствующих требованиям, установленным </w:t>
      </w:r>
      <w:hyperlink r:id="rId18" w:history="1">
        <w:r w:rsidRPr="00923270">
          <w:rPr>
            <w:rFonts w:ascii="Times New Roman" w:hAnsi="Times New Roman" w:cs="Times New Roman"/>
            <w:color w:val="0000FF"/>
            <w:sz w:val="26"/>
            <w:szCs w:val="26"/>
          </w:rPr>
          <w:t>статьей 176</w:t>
        </w:r>
      </w:hyperlink>
      <w:r w:rsidRPr="00923270">
        <w:rPr>
          <w:rFonts w:ascii="Times New Roman" w:hAnsi="Times New Roman" w:cs="Times New Roman"/>
          <w:sz w:val="26"/>
          <w:szCs w:val="26"/>
        </w:rPr>
        <w:t xml:space="preserve"> Жилищного кодекса Российской Федерации, отобранных на конкурсной основе в порядке, устанавливаемом Правительством Тверской области.</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Региональный оператор ведет отдельно в отношении каждого собственника помещений в многоквартирном доме учет средств, поступивших на счет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Региональный оператор выступает техническим заказчиком работ по капитальному </w:t>
      </w:r>
      <w:r w:rsidRPr="00923270">
        <w:rPr>
          <w:rFonts w:ascii="Times New Roman" w:hAnsi="Times New Roman" w:cs="Times New Roman"/>
          <w:sz w:val="26"/>
          <w:szCs w:val="26"/>
        </w:rPr>
        <w:lastRenderedPageBreak/>
        <w:t xml:space="preserve">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w:t>
      </w:r>
      <w:proofErr w:type="gramStart"/>
      <w:r w:rsidRPr="00923270">
        <w:rPr>
          <w:rFonts w:ascii="Times New Roman" w:hAnsi="Times New Roman" w:cs="Times New Roman"/>
          <w:sz w:val="26"/>
          <w:szCs w:val="26"/>
        </w:rPr>
        <w:t>Для оказания услуг и (или) выполнения работ по капитальному ремонту региональный оператор привлекает подрядные организации, заключает с ними от своего имени соответствующие договоры, обеспечивает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утверждает проектную документацию, несет ответственность за ее качество и соответствие требованиям технических регламентов, стандартов</w:t>
      </w:r>
      <w:proofErr w:type="gramEnd"/>
      <w:r w:rsidRPr="00923270">
        <w:rPr>
          <w:rFonts w:ascii="Times New Roman" w:hAnsi="Times New Roman" w:cs="Times New Roman"/>
          <w:sz w:val="26"/>
          <w:szCs w:val="26"/>
        </w:rPr>
        <w:t xml:space="preserve"> и других нормативных документов, контролирует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 осуществляет приемку выполненных услуг и (или) работ.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93" w:history="1">
        <w:r w:rsidRPr="00923270">
          <w:rPr>
            <w:rFonts w:ascii="Times New Roman" w:hAnsi="Times New Roman" w:cs="Times New Roman"/>
            <w:color w:val="0000FF"/>
            <w:sz w:val="26"/>
            <w:szCs w:val="26"/>
          </w:rPr>
          <w:t>части 5</w:t>
        </w:r>
      </w:hyperlink>
      <w:r w:rsidRPr="00923270">
        <w:rPr>
          <w:rFonts w:ascii="Times New Roman" w:hAnsi="Times New Roman" w:cs="Times New Roman"/>
          <w:sz w:val="26"/>
          <w:szCs w:val="26"/>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 w:name="Par93"/>
      <w:bookmarkEnd w:id="4"/>
      <w:r w:rsidRPr="00923270">
        <w:rPr>
          <w:rFonts w:ascii="Times New Roman" w:hAnsi="Times New Roman" w:cs="Times New Roman"/>
          <w:sz w:val="26"/>
          <w:szCs w:val="26"/>
        </w:rPr>
        <w:t xml:space="preserve">5. </w:t>
      </w:r>
      <w:proofErr w:type="gramStart"/>
      <w:r w:rsidRPr="00923270">
        <w:rPr>
          <w:rFonts w:ascii="Times New Roman" w:hAnsi="Times New Roman" w:cs="Times New Roman"/>
          <w:sz w:val="26"/>
          <w:szCs w:val="26"/>
        </w:rPr>
        <w:t>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 w:name="Par94"/>
      <w:bookmarkEnd w:id="5"/>
      <w:r w:rsidRPr="00923270">
        <w:rPr>
          <w:rFonts w:ascii="Times New Roman" w:hAnsi="Times New Roman" w:cs="Times New Roman"/>
          <w:sz w:val="26"/>
          <w:szCs w:val="26"/>
        </w:rPr>
        <w:t xml:space="preserve">6. </w:t>
      </w:r>
      <w:proofErr w:type="gramStart"/>
      <w:r w:rsidRPr="00923270">
        <w:rPr>
          <w:rFonts w:ascii="Times New Roman" w:hAnsi="Times New Roman" w:cs="Times New Roman"/>
          <w:sz w:val="26"/>
          <w:szCs w:val="26"/>
        </w:rPr>
        <w:t>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Тверской области на трехлетний период реализации региональной программы капитального ремонта с разбивкой по годам до 1 сентября года, предшествующего планируемому периоду.</w:t>
      </w:r>
      <w:proofErr w:type="gramEnd"/>
      <w:r w:rsidRPr="00923270">
        <w:rPr>
          <w:rFonts w:ascii="Times New Roman" w:hAnsi="Times New Roman" w:cs="Times New Roman"/>
          <w:sz w:val="26"/>
          <w:szCs w:val="26"/>
        </w:rPr>
        <w:t xml:space="preserve"> При установлении размера предельной стоимости услуг и (или) работ по капитальному ремонту общего имущества в многоквартирном доме на второй и третий год указанного трехлетнего периода учитывается уровень инфляции.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7. Порядок взаимодействия регионального оператора с органами государственной власти и органами местного самоуправления определяется соглашением и размещается на официальном сайте регионального оператора в информационно-телекоммуникационной сети Интернет.</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11. Попечительский совет и органы управления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(в ред. </w:t>
      </w:r>
      <w:hyperlink r:id="rId19" w:history="1">
        <w:r w:rsidRPr="00923270">
          <w:rPr>
            <w:rFonts w:ascii="Times New Roman" w:hAnsi="Times New Roman" w:cs="Times New Roman"/>
            <w:color w:val="0000FF"/>
            <w:sz w:val="26"/>
            <w:szCs w:val="26"/>
          </w:rPr>
          <w:t>Закона</w:t>
        </w:r>
      </w:hyperlink>
      <w:r w:rsidRPr="00923270">
        <w:rPr>
          <w:rFonts w:ascii="Times New Roman" w:hAnsi="Times New Roman" w:cs="Times New Roman"/>
          <w:sz w:val="26"/>
          <w:szCs w:val="26"/>
        </w:rPr>
        <w:t xml:space="preserve"> Тверской области от 04.12.2013 N 120-ЗО)</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Попечительский совет является органом Фонда и осуществляет надзор за деятельностью регионального оператора, принятием органами управления регионального оператора решений и их исполнением, использованием средств регионального оператора, соблюдением региональным оператором законодательства.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Органами управления регионального оператора являются правление Фонда и </w:t>
      </w:r>
      <w:r w:rsidRPr="00923270">
        <w:rPr>
          <w:rFonts w:ascii="Times New Roman" w:hAnsi="Times New Roman" w:cs="Times New Roman"/>
          <w:sz w:val="26"/>
          <w:szCs w:val="26"/>
        </w:rPr>
        <w:lastRenderedPageBreak/>
        <w:t>генеральный директор Фонда.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Порядок формирования и деятельности органов Фонда определяется уставом Фонда.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12. Отчетность и аудит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1. Региональный оператор осуществляет учет результатов работы и ведет бухгалтерский учет в порядке, установленном федеральным законодательством.</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Годовая бухгалтерская (финансовая) отчетность регионального оператора ежегодно подлежит обязательному аудиту, проводимому аудиторской организацией (аудитором), отбираемой уполномоченным Правительством Тверской области исполнительным органом государственной власти Тверской области на конкурсной основе, в порядке, определяемом указанным органом.</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Договор с аудиторской организацией (аудитором) заключается региональным оператором по итогам проведения конкурса и утверждается уполномоченным Правительством Тверской области исполнительным органом государственной власти Тверской области.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Годовой отчет регионального оператора и аудиторское заключение публикуются в печатном средстве массовой информации, предназначенном для обнародования (официального опубликования) нормативных правовых актов Правительства Тверской области, а также размещаются на официальном сайте регионального оператора в информационно-телекоммуникационной сети Интернет до 1 июня года, следующего за отчетным периодом.</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13. Обеспечение финансовой устойчивости деятельности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Объем средств, которые региональный оператор ежегодно вправе израсходовать на финансирование региональной программы по проведению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w:t>
      </w:r>
      <w:proofErr w:type="gramEnd"/>
      <w:r w:rsidRPr="00923270">
        <w:rPr>
          <w:rFonts w:ascii="Times New Roman" w:hAnsi="Times New Roman" w:cs="Times New Roman"/>
          <w:sz w:val="26"/>
          <w:szCs w:val="26"/>
        </w:rPr>
        <w:t xml:space="preserve"> При этом размер указанной доли составляет не менее восьмидесяти процентов и не более девяноста пяти процентов от объема взносов на капитальный ремонт, поступивших региональному оператору за предшествующий год.</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 xml:space="preserve">В первый год реализации региональной программы по проведению капитального ремонта региональный оператор вправе израсходовать на финансирование указанной программы не более восьмидесяти процентов от объема взносов, планируемых к поступлению на счет, счета регионального оператора в первый год реализации указанной программы, а также ранее внесенных до </w:t>
      </w:r>
      <w:hyperlink w:anchor="Par235" w:history="1">
        <w:r w:rsidRPr="00923270">
          <w:rPr>
            <w:rFonts w:ascii="Times New Roman" w:hAnsi="Times New Roman" w:cs="Times New Roman"/>
            <w:color w:val="0000FF"/>
            <w:sz w:val="26"/>
            <w:szCs w:val="26"/>
          </w:rPr>
          <w:t>вступления</w:t>
        </w:r>
      </w:hyperlink>
      <w:r w:rsidRPr="00923270">
        <w:rPr>
          <w:rFonts w:ascii="Times New Roman" w:hAnsi="Times New Roman" w:cs="Times New Roman"/>
          <w:sz w:val="26"/>
          <w:szCs w:val="26"/>
        </w:rPr>
        <w:t xml:space="preserve"> в силу настоящего Закона средств собственниками помещений в многоквартирном доме на проведение капитального ремонта и</w:t>
      </w:r>
      <w:proofErr w:type="gramEnd"/>
      <w:r w:rsidRPr="00923270">
        <w:rPr>
          <w:rFonts w:ascii="Times New Roman" w:hAnsi="Times New Roman" w:cs="Times New Roman"/>
          <w:sz w:val="26"/>
          <w:szCs w:val="26"/>
        </w:rPr>
        <w:t xml:space="preserve"> </w:t>
      </w:r>
      <w:proofErr w:type="gramStart"/>
      <w:r w:rsidRPr="00923270">
        <w:rPr>
          <w:rFonts w:ascii="Times New Roman" w:hAnsi="Times New Roman" w:cs="Times New Roman"/>
          <w:sz w:val="26"/>
          <w:szCs w:val="26"/>
        </w:rPr>
        <w:t>переданных</w:t>
      </w:r>
      <w:proofErr w:type="gramEnd"/>
      <w:r w:rsidRPr="00923270">
        <w:rPr>
          <w:rFonts w:ascii="Times New Roman" w:hAnsi="Times New Roman" w:cs="Times New Roman"/>
          <w:sz w:val="26"/>
          <w:szCs w:val="26"/>
        </w:rPr>
        <w:t xml:space="preserve"> на счет, счета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4. РЕГИОНАЛЬНАЯ ПРОГРАММА ПО ПРОВЕДЕНИЮ</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6" w:name="Par120"/>
      <w:bookmarkEnd w:id="6"/>
      <w:r w:rsidRPr="00923270">
        <w:rPr>
          <w:rFonts w:ascii="Times New Roman" w:hAnsi="Times New Roman" w:cs="Times New Roman"/>
          <w:sz w:val="26"/>
          <w:szCs w:val="26"/>
        </w:rPr>
        <w:t>Статья 14. Порядок подготовки и утверждения региональной программы по проведению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Для формирования региональной программы по проведению капитального ремонта лица, осуществляющие управление многоквартирным домом или оказание услуг и (или) </w:t>
      </w:r>
      <w:r w:rsidRPr="00923270">
        <w:rPr>
          <w:rFonts w:ascii="Times New Roman" w:hAnsi="Times New Roman" w:cs="Times New Roman"/>
          <w:sz w:val="26"/>
          <w:szCs w:val="26"/>
        </w:rPr>
        <w:lastRenderedPageBreak/>
        <w:t xml:space="preserve">выполнение работ по содержанию и ремонту общего имущества в многоквартирном доме, не </w:t>
      </w:r>
      <w:proofErr w:type="gramStart"/>
      <w:r w:rsidRPr="00923270">
        <w:rPr>
          <w:rFonts w:ascii="Times New Roman" w:hAnsi="Times New Roman" w:cs="Times New Roman"/>
          <w:sz w:val="26"/>
          <w:szCs w:val="26"/>
        </w:rPr>
        <w:t>позднее</w:t>
      </w:r>
      <w:proofErr w:type="gramEnd"/>
      <w:r w:rsidRPr="00923270">
        <w:rPr>
          <w:rFonts w:ascii="Times New Roman" w:hAnsi="Times New Roman" w:cs="Times New Roman"/>
          <w:sz w:val="26"/>
          <w:szCs w:val="26"/>
        </w:rPr>
        <w:t xml:space="preserve"> чем за два месяца до окончания срока, установленного </w:t>
      </w:r>
      <w:hyperlink w:anchor="Par125" w:history="1">
        <w:r w:rsidRPr="00923270">
          <w:rPr>
            <w:rFonts w:ascii="Times New Roman" w:hAnsi="Times New Roman" w:cs="Times New Roman"/>
            <w:color w:val="0000FF"/>
            <w:sz w:val="26"/>
            <w:szCs w:val="26"/>
          </w:rPr>
          <w:t>частью 4</w:t>
        </w:r>
      </w:hyperlink>
      <w:r w:rsidRPr="00923270">
        <w:rPr>
          <w:rFonts w:ascii="Times New Roman" w:hAnsi="Times New Roman" w:cs="Times New Roman"/>
          <w:sz w:val="26"/>
          <w:szCs w:val="26"/>
        </w:rPr>
        <w:t xml:space="preserve"> настоящей статьи, представляют в органы местного самоуправления информацию по форме, утверждаемой уполномоченным Правительством Тверской области исполнительным органом государственной власти Тверской области (далее - уполномоченный орган).</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Орган местного самоуправления обобщает поступившую информацию обо всех многоквартирных домах, расположенных на территории муниципального образования, и представляет ее в уполномоченный орган по форме, утверждаемой указанным органом, не </w:t>
      </w:r>
      <w:proofErr w:type="gramStart"/>
      <w:r w:rsidRPr="00923270">
        <w:rPr>
          <w:rFonts w:ascii="Times New Roman" w:hAnsi="Times New Roman" w:cs="Times New Roman"/>
          <w:sz w:val="26"/>
          <w:szCs w:val="26"/>
        </w:rPr>
        <w:t>позднее</w:t>
      </w:r>
      <w:proofErr w:type="gramEnd"/>
      <w:r w:rsidRPr="00923270">
        <w:rPr>
          <w:rFonts w:ascii="Times New Roman" w:hAnsi="Times New Roman" w:cs="Times New Roman"/>
          <w:sz w:val="26"/>
          <w:szCs w:val="26"/>
        </w:rPr>
        <w:t xml:space="preserve"> чем за один месяц до окончания срока, установленного </w:t>
      </w:r>
      <w:hyperlink w:anchor="Par125" w:history="1">
        <w:r w:rsidRPr="00923270">
          <w:rPr>
            <w:rFonts w:ascii="Times New Roman" w:hAnsi="Times New Roman" w:cs="Times New Roman"/>
            <w:color w:val="0000FF"/>
            <w:sz w:val="26"/>
            <w:szCs w:val="26"/>
          </w:rPr>
          <w:t>частью 4</w:t>
        </w:r>
      </w:hyperlink>
      <w:r w:rsidRPr="00923270">
        <w:rPr>
          <w:rFonts w:ascii="Times New Roman" w:hAnsi="Times New Roman" w:cs="Times New Roman"/>
          <w:sz w:val="26"/>
          <w:szCs w:val="26"/>
        </w:rPr>
        <w:t xml:space="preserve"> настоящей статьи.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Уполномоченный орган на основании сведений, представленных органами местного самоуправления, формирует региональную программу по проведению капитального ремонта в соответствии с требованиями </w:t>
      </w:r>
      <w:hyperlink w:anchor="Par132" w:history="1">
        <w:r w:rsidRPr="00923270">
          <w:rPr>
            <w:rFonts w:ascii="Times New Roman" w:hAnsi="Times New Roman" w:cs="Times New Roman"/>
            <w:color w:val="0000FF"/>
            <w:sz w:val="26"/>
            <w:szCs w:val="26"/>
          </w:rPr>
          <w:t>статьи 15</w:t>
        </w:r>
      </w:hyperlink>
      <w:r w:rsidRPr="00923270">
        <w:rPr>
          <w:rFonts w:ascii="Times New Roman" w:hAnsi="Times New Roman" w:cs="Times New Roman"/>
          <w:sz w:val="26"/>
          <w:szCs w:val="26"/>
        </w:rPr>
        <w:t xml:space="preserve"> настоящего Закона.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 w:name="Par125"/>
      <w:bookmarkEnd w:id="7"/>
      <w:r w:rsidRPr="00923270">
        <w:rPr>
          <w:rFonts w:ascii="Times New Roman" w:hAnsi="Times New Roman" w:cs="Times New Roman"/>
          <w:sz w:val="26"/>
          <w:szCs w:val="26"/>
        </w:rPr>
        <w:t>4. Региональная программа по проведению капитального ремонта формируется на тридцать лет и утверждается Правительством Тверской области: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в 2013 году - до 31 декабря;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r w:rsidRPr="00923270">
        <w:rPr>
          <w:rFonts w:ascii="Times New Roman" w:hAnsi="Times New Roman" w:cs="Times New Roman"/>
          <w:sz w:val="26"/>
          <w:szCs w:val="26"/>
        </w:rPr>
        <w:t xml:space="preserve">(в ред. </w:t>
      </w:r>
      <w:hyperlink r:id="rId20" w:history="1">
        <w:r w:rsidRPr="00923270">
          <w:rPr>
            <w:rFonts w:ascii="Times New Roman" w:hAnsi="Times New Roman" w:cs="Times New Roman"/>
            <w:color w:val="0000FF"/>
            <w:sz w:val="26"/>
            <w:szCs w:val="26"/>
          </w:rPr>
          <w:t>Закона</w:t>
        </w:r>
      </w:hyperlink>
      <w:r w:rsidRPr="00923270">
        <w:rPr>
          <w:rFonts w:ascii="Times New Roman" w:hAnsi="Times New Roman" w:cs="Times New Roman"/>
          <w:sz w:val="26"/>
          <w:szCs w:val="26"/>
        </w:rPr>
        <w:t xml:space="preserve"> Тверской области от 04.12.2013 N 120-ЗО)</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в последующие периоды - до 1 октября года, предшествующего планируемому периоду.</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5. Региональная программа по проведению капитального ремонта подлежит актуализации не реже чем один раз в год на основании ежегодно утверждаемых уполномоченным органом и органами местного </w:t>
      </w:r>
      <w:proofErr w:type="gramStart"/>
      <w:r w:rsidRPr="00923270">
        <w:rPr>
          <w:rFonts w:ascii="Times New Roman" w:hAnsi="Times New Roman" w:cs="Times New Roman"/>
          <w:sz w:val="26"/>
          <w:szCs w:val="26"/>
        </w:rPr>
        <w:t>самоуправления краткосрочных планов реализации региональной программы</w:t>
      </w:r>
      <w:proofErr w:type="gramEnd"/>
      <w:r w:rsidRPr="00923270">
        <w:rPr>
          <w:rFonts w:ascii="Times New Roman" w:hAnsi="Times New Roman" w:cs="Times New Roman"/>
          <w:sz w:val="26"/>
          <w:szCs w:val="26"/>
        </w:rPr>
        <w:t xml:space="preserve"> по проведению капитального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6. Мониторинг технического состояния многоквартирных домов осуществляется уполномоченным Правительством Тверской области исполнительным органом государственной власти Тверской области в порядке, устанавливаемом Правительством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8" w:name="Par132"/>
      <w:bookmarkEnd w:id="8"/>
      <w:r w:rsidRPr="00923270">
        <w:rPr>
          <w:rFonts w:ascii="Times New Roman" w:hAnsi="Times New Roman" w:cs="Times New Roman"/>
          <w:sz w:val="26"/>
          <w:szCs w:val="26"/>
        </w:rPr>
        <w:t>Статья 15. Требования к региональной программе по проведению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Региональная программа по проведению капитального ремонта должна содержать, в частности: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1) перечень всех многоквартирных домов, расположенных на территории Тверской области, включающий в себя многоквартирные дома, введенные в эксплуатацию на дату формирования (актуализации) программы, за исключением домов, признанных в установленном Правительством Российской Федерации порядке аварийными и подлежащими сносу;</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перечень услуг и (или) работ по капитальному ремонту общего имущества в многоквартирных домах;</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плановый год проведения капитального ремонта общего имущества в многоквартирных домах;</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4) утратил силу. - </w:t>
      </w:r>
      <w:hyperlink r:id="rId21" w:history="1">
        <w:r w:rsidRPr="00923270">
          <w:rPr>
            <w:rFonts w:ascii="Times New Roman" w:hAnsi="Times New Roman" w:cs="Times New Roman"/>
            <w:color w:val="0000FF"/>
            <w:sz w:val="26"/>
            <w:szCs w:val="26"/>
          </w:rPr>
          <w:t>Закон</w:t>
        </w:r>
      </w:hyperlink>
      <w:r w:rsidRPr="00923270">
        <w:rPr>
          <w:rFonts w:ascii="Times New Roman" w:hAnsi="Times New Roman" w:cs="Times New Roman"/>
          <w:sz w:val="26"/>
          <w:szCs w:val="26"/>
        </w:rPr>
        <w:t xml:space="preserve"> Тверской области от 04.12.2013 N 120-ЗО;</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5) планируемые показатели выполнения региональной программы по проведению капитального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6) иные сведения, подлежащие включению в региональную программу по проведению капитального ремонта, определенные уполномоченным органом.</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 xml:space="preserve">Статья 16. Порядок </w:t>
      </w:r>
      <w:proofErr w:type="gramStart"/>
      <w:r w:rsidRPr="00923270">
        <w:rPr>
          <w:rFonts w:ascii="Times New Roman" w:hAnsi="Times New Roman" w:cs="Times New Roman"/>
          <w:sz w:val="26"/>
          <w:szCs w:val="26"/>
        </w:rPr>
        <w:t>утверждения краткосрочных планов реализации региональной программы</w:t>
      </w:r>
      <w:proofErr w:type="gramEnd"/>
      <w:r w:rsidRPr="00923270">
        <w:rPr>
          <w:rFonts w:ascii="Times New Roman" w:hAnsi="Times New Roman" w:cs="Times New Roman"/>
          <w:sz w:val="26"/>
          <w:szCs w:val="26"/>
        </w:rPr>
        <w:t xml:space="preserve"> по проведению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В целях реализации региональной программы по проведению капитального </w:t>
      </w:r>
      <w:r w:rsidRPr="00923270">
        <w:rPr>
          <w:rFonts w:ascii="Times New Roman" w:hAnsi="Times New Roman" w:cs="Times New Roman"/>
          <w:sz w:val="26"/>
          <w:szCs w:val="26"/>
        </w:rPr>
        <w:lastRenderedPageBreak/>
        <w:t>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объема финансирования мероприятий по капитальному ремонту общего имущества в каждом многоквартирном доме за счет средств собственников помещений многоквартирных домов и иных источников, видов и объема</w:t>
      </w:r>
      <w:proofErr w:type="gramEnd"/>
      <w:r w:rsidRPr="00923270">
        <w:rPr>
          <w:rFonts w:ascii="Times New Roman" w:hAnsi="Times New Roman" w:cs="Times New Roman"/>
          <w:sz w:val="26"/>
          <w:szCs w:val="26"/>
        </w:rPr>
        <w:t xml:space="preserve"> </w:t>
      </w:r>
      <w:proofErr w:type="gramStart"/>
      <w:r w:rsidRPr="00923270">
        <w:rPr>
          <w:rFonts w:ascii="Times New Roman" w:hAnsi="Times New Roman" w:cs="Times New Roman"/>
          <w:sz w:val="26"/>
          <w:szCs w:val="26"/>
        </w:rPr>
        <w:t>государственной поддержки, муниципальной поддержки капитального ремонта уполномоченный орган и органы местного самоуправления ежегодно утверждают краткосрочные планы реализации региональной программы по проведению капитального ремонта.</w:t>
      </w:r>
      <w:proofErr w:type="gramEnd"/>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r w:rsidRPr="00923270">
        <w:rPr>
          <w:rFonts w:ascii="Times New Roman" w:hAnsi="Times New Roman" w:cs="Times New Roman"/>
          <w:sz w:val="26"/>
          <w:szCs w:val="26"/>
        </w:rPr>
        <w:t xml:space="preserve">(в ред. </w:t>
      </w:r>
      <w:hyperlink r:id="rId22" w:history="1">
        <w:r w:rsidRPr="00923270">
          <w:rPr>
            <w:rFonts w:ascii="Times New Roman" w:hAnsi="Times New Roman" w:cs="Times New Roman"/>
            <w:color w:val="0000FF"/>
            <w:sz w:val="26"/>
            <w:szCs w:val="26"/>
          </w:rPr>
          <w:t>Закона</w:t>
        </w:r>
      </w:hyperlink>
      <w:r w:rsidRPr="00923270">
        <w:rPr>
          <w:rFonts w:ascii="Times New Roman" w:hAnsi="Times New Roman" w:cs="Times New Roman"/>
          <w:sz w:val="26"/>
          <w:szCs w:val="26"/>
        </w:rPr>
        <w:t xml:space="preserve"> Тверской области от 04.12.2013 N 120-ЗО)</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w:t>
      </w:r>
      <w:proofErr w:type="gramStart"/>
      <w:r w:rsidRPr="00923270">
        <w:rPr>
          <w:rFonts w:ascii="Times New Roman" w:hAnsi="Times New Roman" w:cs="Times New Roman"/>
          <w:sz w:val="26"/>
          <w:szCs w:val="26"/>
        </w:rPr>
        <w:t xml:space="preserve">Краткосрочные планы реализации региональной программы по проведению капитального ремонта формируются органами местного самоуправления с учетом предложений организаций, осуществляющих управление многоквартирным домом или оказание услуг и (или) выполнение работ по содержанию и ремонту общего имущества в многоквартирном доме, первоочередности проведения капитального ремонта многоквартирных домов в соответствии с </w:t>
      </w:r>
      <w:hyperlink w:anchor="Par163" w:history="1">
        <w:r w:rsidRPr="00923270">
          <w:rPr>
            <w:rFonts w:ascii="Times New Roman" w:hAnsi="Times New Roman" w:cs="Times New Roman"/>
            <w:color w:val="0000FF"/>
            <w:sz w:val="26"/>
            <w:szCs w:val="26"/>
          </w:rPr>
          <w:t>частью 2 статьи 17</w:t>
        </w:r>
      </w:hyperlink>
      <w:r w:rsidRPr="00923270">
        <w:rPr>
          <w:rFonts w:ascii="Times New Roman" w:hAnsi="Times New Roman" w:cs="Times New Roman"/>
          <w:sz w:val="26"/>
          <w:szCs w:val="26"/>
        </w:rPr>
        <w:t xml:space="preserve"> настоящего Закона, планируемого объема муниципальной поддержки капитального ремонта и утверждаются</w:t>
      </w:r>
      <w:proofErr w:type="gramEnd"/>
      <w:r w:rsidRPr="00923270">
        <w:rPr>
          <w:rFonts w:ascii="Times New Roman" w:hAnsi="Times New Roman" w:cs="Times New Roman"/>
          <w:sz w:val="26"/>
          <w:szCs w:val="26"/>
        </w:rPr>
        <w:t xml:space="preserve"> до 1 августа года, предшествующего </w:t>
      </w:r>
      <w:proofErr w:type="gramStart"/>
      <w:r w:rsidRPr="00923270">
        <w:rPr>
          <w:rFonts w:ascii="Times New Roman" w:hAnsi="Times New Roman" w:cs="Times New Roman"/>
          <w:sz w:val="26"/>
          <w:szCs w:val="26"/>
        </w:rPr>
        <w:t>планируемому</w:t>
      </w:r>
      <w:proofErr w:type="gramEnd"/>
      <w:r w:rsidRPr="00923270">
        <w:rPr>
          <w:rFonts w:ascii="Times New Roman" w:hAnsi="Times New Roman" w:cs="Times New Roman"/>
          <w:sz w:val="26"/>
          <w:szCs w:val="26"/>
        </w:rPr>
        <w:t>, если иное не предусмотрено настоящей частью.</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Утвержденные краткосрочные планы реализации региональной программы по проведению капитального ремонта в срок до 15 августа года, предшествующего планируемому, направляются органами местного самоуправления в уполномоченный орган и региональному оператору.</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Краткосрочные планы реализации региональной программы по проведению капитального ремонта, утверждаемые органами местного самоуправления, подлежат согласованию с органом государственного жилищного надзора.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На первый год реализации региональной программы по проведению капитального ремонта краткосрочные планы ее реализации формируются и утверждаются органами местного самоуправления в порядке, установленном настоящей частью, в течение одного месяца со дня официального опубликования региональной программы по проведению капитального ремонта.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На основании краткосрочных планов реализации региональной программы по проведению капитального ремонта, утвержденных органами местного самоуправления, предложений регионального оператора и планируемого объема государственной поддержки капитального ремонта за счет средств областного бюджета Тверской области уполномоченный орган не </w:t>
      </w:r>
      <w:proofErr w:type="gramStart"/>
      <w:r w:rsidRPr="00923270">
        <w:rPr>
          <w:rFonts w:ascii="Times New Roman" w:hAnsi="Times New Roman" w:cs="Times New Roman"/>
          <w:sz w:val="26"/>
          <w:szCs w:val="26"/>
        </w:rPr>
        <w:t>позднее</w:t>
      </w:r>
      <w:proofErr w:type="gramEnd"/>
      <w:r w:rsidRPr="00923270">
        <w:rPr>
          <w:rFonts w:ascii="Times New Roman" w:hAnsi="Times New Roman" w:cs="Times New Roman"/>
          <w:sz w:val="26"/>
          <w:szCs w:val="26"/>
        </w:rPr>
        <w:t xml:space="preserve"> чем до 15 сентября года, предшествующего планируемому, утверждает региональный краткосрочный план реализации региональной программы по проведению капитального ремонта в целом по Тверской области, если иное не предусмотрено настоящей частью.</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На первый год реализации региональной программы по проведению капитального ремонта региональный краткосрочный план ее реализации формируется и утверждается в течение двух месяцев со дня официального опубликования региональной программы по проведению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17. Очередность проведения капитального ремонта общего имущества в многоквартирных домах</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1. Очередность проведения капитального ремонта общего имущества в многоквартирных домах определяется в региональной программе по проведению капитального ремонта исходя из необходимости проведения капитального ремонта общего имущества в многоквартирном доме, определенной в порядке, установленном Правительством Российской Федерации, и следующих критериев:</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lastRenderedPageBreak/>
        <w:t xml:space="preserve">а) продолжительность эксплуатации объекта общего имущества многоквартирного дома после ввода в эксплуатацию или последнего </w:t>
      </w:r>
      <w:proofErr w:type="gramStart"/>
      <w:r w:rsidRPr="00923270">
        <w:rPr>
          <w:rFonts w:ascii="Times New Roman" w:hAnsi="Times New Roman" w:cs="Times New Roman"/>
          <w:sz w:val="26"/>
          <w:szCs w:val="26"/>
        </w:rPr>
        <w:t>комплексного капитального</w:t>
      </w:r>
      <w:proofErr w:type="gramEnd"/>
      <w:r w:rsidRPr="00923270">
        <w:rPr>
          <w:rFonts w:ascii="Times New Roman" w:hAnsi="Times New Roman" w:cs="Times New Roman"/>
          <w:sz w:val="26"/>
          <w:szCs w:val="26"/>
        </w:rPr>
        <w:t xml:space="preserve">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б) техническое состояние объектов общего имущества в многоквартирном доме (наличие угрозы безопасности жизни или здоровью граждан, сохранности общего имущества в многоквартирном доме и имущества граждан);</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в) комплексность капитального ремонта (включение в него всех или части услуг и (или) работ из установленного настоящим Законом </w:t>
      </w:r>
      <w:hyperlink w:anchor="Par170" w:history="1">
        <w:r w:rsidRPr="00923270">
          <w:rPr>
            <w:rFonts w:ascii="Times New Roman" w:hAnsi="Times New Roman" w:cs="Times New Roman"/>
            <w:color w:val="0000FF"/>
            <w:sz w:val="26"/>
            <w:szCs w:val="26"/>
          </w:rPr>
          <w:t>перечня</w:t>
        </w:r>
      </w:hyperlink>
      <w:r w:rsidRPr="00923270">
        <w:rPr>
          <w:rFonts w:ascii="Times New Roman" w:hAnsi="Times New Roman" w:cs="Times New Roman"/>
          <w:sz w:val="26"/>
          <w:szCs w:val="26"/>
        </w:rPr>
        <w:t xml:space="preserve"> услуг и (или) работ);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г) наличие энергетического паспорта, составленного по результатам энергетического обследования многоквартирного дома в установленном законодательством порядке;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923270">
        <w:rPr>
          <w:rFonts w:ascii="Times New Roman" w:hAnsi="Times New Roman" w:cs="Times New Roman"/>
          <w:sz w:val="26"/>
          <w:szCs w:val="26"/>
        </w:rPr>
        <w:t>д</w:t>
      </w:r>
      <w:proofErr w:type="spellEnd"/>
      <w:r w:rsidRPr="00923270">
        <w:rPr>
          <w:rFonts w:ascii="Times New Roman" w:hAnsi="Times New Roman" w:cs="Times New Roman"/>
          <w:sz w:val="26"/>
          <w:szCs w:val="26"/>
        </w:rPr>
        <w:t>) степень готовности многоквартирного дома к капитальному ремонту (наличие проектной документации, включая смету расходов);</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е) доля размера фонда капитального ремонта многоквартирного дома и заемных средств, привлекаемых собственниками на проведение капитального ремонта общего имущества в многоквартирном доме, в общей стоимости капитального ремонта многоквартирного дома;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ж) финансовая дисциплина собственников помещений в многоквартирном доме (уровень суммарной задолженности по уплате взносов на капитальный ремонт).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 w:name="Par163"/>
      <w:bookmarkEnd w:id="9"/>
      <w:r w:rsidRPr="00923270">
        <w:rPr>
          <w:rFonts w:ascii="Times New Roman" w:hAnsi="Times New Roman" w:cs="Times New Roman"/>
          <w:sz w:val="26"/>
          <w:szCs w:val="26"/>
        </w:rPr>
        <w:t>2. В первоочередном порядке региональной программой по проведению капитального ремонта многоквартирных домов предусматривается проведение капитального ремонта: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многоквартирных домов, капитальный ремонт которых требуется в порядке </w:t>
      </w:r>
      <w:proofErr w:type="gramStart"/>
      <w:r w:rsidRPr="00923270">
        <w:rPr>
          <w:rFonts w:ascii="Times New Roman" w:hAnsi="Times New Roman" w:cs="Times New Roman"/>
          <w:sz w:val="26"/>
          <w:szCs w:val="26"/>
        </w:rPr>
        <w:t>установления необходимости проведения капитального ремонта общего имущества</w:t>
      </w:r>
      <w:proofErr w:type="gramEnd"/>
      <w:r w:rsidRPr="00923270">
        <w:rPr>
          <w:rFonts w:ascii="Times New Roman" w:hAnsi="Times New Roman" w:cs="Times New Roman"/>
          <w:sz w:val="26"/>
          <w:szCs w:val="26"/>
        </w:rPr>
        <w:t xml:space="preserve"> в многоквартирном доме, утвержденном Правительством Российской Федерации.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5. ИСПОЛЬЗОВАНИЕ СРЕДСТВ ФОНДА КАПИТАЛЬНОГО РЕМОНТА</w:t>
      </w:r>
    </w:p>
    <w:p w:rsidR="00923270" w:rsidRPr="00923270" w:rsidRDefault="00923270">
      <w:pPr>
        <w:widowControl w:val="0"/>
        <w:autoSpaceDE w:val="0"/>
        <w:autoSpaceDN w:val="0"/>
        <w:adjustRightInd w:val="0"/>
        <w:spacing w:after="0" w:line="240" w:lineRule="auto"/>
        <w:jc w:val="center"/>
        <w:rPr>
          <w:rFonts w:ascii="Times New Roman" w:hAnsi="Times New Roman" w:cs="Times New Roman"/>
          <w:b/>
          <w:bCs/>
          <w:sz w:val="26"/>
          <w:szCs w:val="26"/>
        </w:rPr>
      </w:pPr>
      <w:r w:rsidRPr="00923270">
        <w:rPr>
          <w:rFonts w:ascii="Times New Roman" w:hAnsi="Times New Roman" w:cs="Times New Roman"/>
          <w:b/>
          <w:bCs/>
          <w:sz w:val="26"/>
          <w:szCs w:val="26"/>
        </w:rPr>
        <w:t>МНОГОКВАРТИРНЫХ ДОМОВ</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10" w:name="Par170"/>
      <w:bookmarkEnd w:id="10"/>
      <w:r w:rsidRPr="00923270">
        <w:rPr>
          <w:rFonts w:ascii="Times New Roman" w:hAnsi="Times New Roman" w:cs="Times New Roman"/>
          <w:sz w:val="26"/>
          <w:szCs w:val="26"/>
        </w:rPr>
        <w:t>Статья 18. Перечень услуг и (или) работ по капитальному ремонту, финансируемых за счет средств фонда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72"/>
      <w:bookmarkEnd w:id="11"/>
      <w:r w:rsidRPr="00923270">
        <w:rPr>
          <w:rFonts w:ascii="Times New Roman" w:hAnsi="Times New Roman" w:cs="Times New Roman"/>
          <w:sz w:val="26"/>
          <w:szCs w:val="26"/>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ремонт внутридомовых инженерных систем </w:t>
      </w:r>
      <w:proofErr w:type="spellStart"/>
      <w:r w:rsidRPr="00923270">
        <w:rPr>
          <w:rFonts w:ascii="Times New Roman" w:hAnsi="Times New Roman" w:cs="Times New Roman"/>
          <w:sz w:val="26"/>
          <w:szCs w:val="26"/>
        </w:rPr>
        <w:t>электро</w:t>
      </w:r>
      <w:proofErr w:type="spellEnd"/>
      <w:r w:rsidRPr="00923270">
        <w:rPr>
          <w:rFonts w:ascii="Times New Roman" w:hAnsi="Times New Roman" w:cs="Times New Roman"/>
          <w:sz w:val="26"/>
          <w:szCs w:val="26"/>
        </w:rPr>
        <w:t>-, тепл</w:t>
      </w:r>
      <w:proofErr w:type="gramStart"/>
      <w:r w:rsidRPr="00923270">
        <w:rPr>
          <w:rFonts w:ascii="Times New Roman" w:hAnsi="Times New Roman" w:cs="Times New Roman"/>
          <w:sz w:val="26"/>
          <w:szCs w:val="26"/>
        </w:rPr>
        <w:t>о-</w:t>
      </w:r>
      <w:proofErr w:type="gramEnd"/>
      <w:r w:rsidRPr="00923270">
        <w:rPr>
          <w:rFonts w:ascii="Times New Roman" w:hAnsi="Times New Roman" w:cs="Times New Roman"/>
          <w:sz w:val="26"/>
          <w:szCs w:val="26"/>
        </w:rPr>
        <w:t xml:space="preserve">, </w:t>
      </w:r>
      <w:proofErr w:type="spellStart"/>
      <w:r w:rsidRPr="00923270">
        <w:rPr>
          <w:rFonts w:ascii="Times New Roman" w:hAnsi="Times New Roman" w:cs="Times New Roman"/>
          <w:sz w:val="26"/>
          <w:szCs w:val="26"/>
        </w:rPr>
        <w:t>газо</w:t>
      </w:r>
      <w:proofErr w:type="spellEnd"/>
      <w:r w:rsidRPr="00923270">
        <w:rPr>
          <w:rFonts w:ascii="Times New Roman" w:hAnsi="Times New Roman" w:cs="Times New Roman"/>
          <w:sz w:val="26"/>
          <w:szCs w:val="26"/>
        </w:rPr>
        <w:t>-, водоснабжения, водоотведения;</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ремонт или замену лифтового оборудования, признанного не пригодным для эксплуатации, ремонт лифтовых шахт;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ремонт крыши, в том числе переустройство невентилируемой крыши на вентилируемую крышу, устройство выходов на кровлю;</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ремонт подвальных помещений, относящихся к общему имуществу в многоквартирных домах;</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5) утепление и ремонт фасада;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6) установку коллективных (</w:t>
      </w:r>
      <w:proofErr w:type="spellStart"/>
      <w:r w:rsidRPr="00923270">
        <w:rPr>
          <w:rFonts w:ascii="Times New Roman" w:hAnsi="Times New Roman" w:cs="Times New Roman"/>
          <w:sz w:val="26"/>
          <w:szCs w:val="26"/>
        </w:rPr>
        <w:t>общедомовых</w:t>
      </w:r>
      <w:proofErr w:type="spellEnd"/>
      <w:r w:rsidRPr="00923270">
        <w:rPr>
          <w:rFonts w:ascii="Times New Roman" w:hAnsi="Times New Roman" w:cs="Times New Roman"/>
          <w:sz w:val="26"/>
          <w:szCs w:val="26"/>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7) ремонт фундамента многоквартирного дома;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8) разработку проектной документации (в случае, если подготовка проектной </w:t>
      </w:r>
      <w:r w:rsidRPr="00923270">
        <w:rPr>
          <w:rFonts w:ascii="Times New Roman" w:hAnsi="Times New Roman" w:cs="Times New Roman"/>
          <w:sz w:val="26"/>
          <w:szCs w:val="26"/>
        </w:rPr>
        <w:lastRenderedPageBreak/>
        <w:t>документации необходима в соответствии с законодательством о градостроительной деятельности);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9) оплату услуг по строительному контролю;</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 xml:space="preserve">10) оплату услуг по авторскому надзору в случае, если многоквартирный дом является объектом культурного наследия (памятником истории и культуры) народов Российской Федерации и региональной программой по проведению капитального ремонта предусмотрено выполнение работ по капитальному ремонту такого многоквартирного дома в соответствии с положениями Федерального </w:t>
      </w:r>
      <w:hyperlink r:id="rId23" w:history="1">
        <w:r w:rsidRPr="00923270">
          <w:rPr>
            <w:rFonts w:ascii="Times New Roman" w:hAnsi="Times New Roman" w:cs="Times New Roman"/>
            <w:color w:val="0000FF"/>
            <w:sz w:val="26"/>
            <w:szCs w:val="26"/>
          </w:rPr>
          <w:t>закона</w:t>
        </w:r>
      </w:hyperlink>
      <w:r w:rsidRPr="00923270">
        <w:rPr>
          <w:rFonts w:ascii="Times New Roman" w:hAnsi="Times New Roman" w:cs="Times New Roman"/>
          <w:sz w:val="26"/>
          <w:szCs w:val="26"/>
        </w:rPr>
        <w:t xml:space="preserve"> от 25.06.2002 N 73-ФЗ "Об объектах культурного наследия (памятниках истории и культуры) народов Российской Федерации".</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За счет средств фонда капитального ремонта, сформированного исходя из минимального размера взноса на капитальный ремонт, может осуществляться погашение кредитов, займов, полученных и использованных в целях оплаты услуг, работ, указанных в </w:t>
      </w:r>
      <w:hyperlink w:anchor="Par172" w:history="1">
        <w:r w:rsidRPr="00923270">
          <w:rPr>
            <w:rFonts w:ascii="Times New Roman" w:hAnsi="Times New Roman" w:cs="Times New Roman"/>
            <w:color w:val="0000FF"/>
            <w:sz w:val="26"/>
            <w:szCs w:val="26"/>
          </w:rPr>
          <w:t>части 1</w:t>
        </w:r>
      </w:hyperlink>
      <w:r w:rsidRPr="00923270">
        <w:rPr>
          <w:rFonts w:ascii="Times New Roman" w:hAnsi="Times New Roman" w:cs="Times New Roman"/>
          <w:sz w:val="26"/>
          <w:szCs w:val="26"/>
        </w:rPr>
        <w:t xml:space="preserve"> настоящей статьи, и уплаты процентов за пользование этими кредитами и займами.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19.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1. 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основывается на принципах прозрачности выбора подрядных организаций, равноправной конкуренции между подрядными организациями.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Привлечение подрядных организаций осуществляется путем проведения открытых конкурсов.</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устанавливается Правительством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 xml:space="preserve">Статья 20. </w:t>
      </w:r>
      <w:proofErr w:type="gramStart"/>
      <w:r w:rsidRPr="00923270">
        <w:rPr>
          <w:rFonts w:ascii="Times New Roman" w:hAnsi="Times New Roman" w:cs="Times New Roman"/>
          <w:sz w:val="26"/>
          <w:szCs w:val="26"/>
        </w:rPr>
        <w:t>Порядок использования средств, полученных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w:t>
      </w:r>
      <w:proofErr w:type="gramEnd"/>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sidRPr="00923270">
        <w:rPr>
          <w:rFonts w:ascii="Times New Roman" w:hAnsi="Times New Roman" w:cs="Times New Roman"/>
          <w:sz w:val="26"/>
          <w:szCs w:val="26"/>
        </w:rPr>
        <w:t xml:space="preserve"> При этом такое использование средств допускается, если указанные многоквартирные дома расположены на территориях нескольких муниципальных образований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21. Предоставление государственной финансовой поддержки на проведение капитального ремонта общего имущества в многоквартирных домах</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Государственная финансовая поддержка на проведение капитального ремонта общего имущества многоквартирного дома за счет средств областного бюджета Тверской области (далее - государственная финансовая поддержка) предоставляется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24"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управляющим организациям, </w:t>
      </w:r>
      <w:r w:rsidRPr="00923270">
        <w:rPr>
          <w:rFonts w:ascii="Times New Roman" w:hAnsi="Times New Roman" w:cs="Times New Roman"/>
          <w:sz w:val="26"/>
          <w:szCs w:val="26"/>
        </w:rPr>
        <w:lastRenderedPageBreak/>
        <w:t>региональному оператору, если бюджетные ассигнования на соответствующие цели предусмотрены законом Тверской области об областном бюджете Тверской</w:t>
      </w:r>
      <w:proofErr w:type="gramEnd"/>
      <w:r w:rsidRPr="00923270">
        <w:rPr>
          <w:rFonts w:ascii="Times New Roman" w:hAnsi="Times New Roman" w:cs="Times New Roman"/>
          <w:sz w:val="26"/>
          <w:szCs w:val="26"/>
        </w:rPr>
        <w:t xml:space="preserve"> области на очередной финансовый год и на плановый период (далее - закон об областном бюджете).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Государственная финансовая поддержка предоставляется в случаях и порядке, предусмотренных законом об областном бюджете и принимаемыми в соответствии с ним нормативными правовыми актами Правительства Тверской области.</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22. Порядок зачета стоимости ранее проведенных отдельных работ по капитальному ремонту общего имущества многоквартирного дома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202"/>
      <w:bookmarkEnd w:id="12"/>
      <w:r w:rsidRPr="00923270">
        <w:rPr>
          <w:rFonts w:ascii="Times New Roman" w:hAnsi="Times New Roman" w:cs="Times New Roman"/>
          <w:sz w:val="26"/>
          <w:szCs w:val="26"/>
        </w:rPr>
        <w:t>1. В случае</w:t>
      </w:r>
      <w:proofErr w:type="gramStart"/>
      <w:r w:rsidRPr="00923270">
        <w:rPr>
          <w:rFonts w:ascii="Times New Roman" w:hAnsi="Times New Roman" w:cs="Times New Roman"/>
          <w:sz w:val="26"/>
          <w:szCs w:val="26"/>
        </w:rPr>
        <w:t>,</w:t>
      </w:r>
      <w:proofErr w:type="gramEnd"/>
      <w:r w:rsidRPr="00923270">
        <w:rPr>
          <w:rFonts w:ascii="Times New Roman" w:hAnsi="Times New Roman" w:cs="Times New Roman"/>
          <w:sz w:val="26"/>
          <w:szCs w:val="26"/>
        </w:rPr>
        <w:t xml:space="preserve"> если до наступления установленного региональной программой по проведению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по проведению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w:t>
      </w:r>
      <w:proofErr w:type="gramStart"/>
      <w:r w:rsidRPr="00923270">
        <w:rPr>
          <w:rFonts w:ascii="Times New Roman" w:hAnsi="Times New Roman" w:cs="Times New Roman"/>
          <w:sz w:val="26"/>
          <w:szCs w:val="26"/>
        </w:rPr>
        <w:t xml:space="preserve">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по проведению капитального ремонта, не требуется, средства в размере, равном стоимости этих работ, но не свыше чем размер предельной стоимости этих работ, определяемый в соответствии с </w:t>
      </w:r>
      <w:hyperlink w:anchor="Par94" w:history="1">
        <w:r w:rsidRPr="00923270">
          <w:rPr>
            <w:rFonts w:ascii="Times New Roman" w:hAnsi="Times New Roman" w:cs="Times New Roman"/>
            <w:color w:val="0000FF"/>
            <w:sz w:val="26"/>
            <w:szCs w:val="26"/>
          </w:rPr>
          <w:t>частью 6 статьи 10</w:t>
        </w:r>
      </w:hyperlink>
      <w:r w:rsidRPr="00923270">
        <w:rPr>
          <w:rFonts w:ascii="Times New Roman" w:hAnsi="Times New Roman" w:cs="Times New Roman"/>
          <w:sz w:val="26"/>
          <w:szCs w:val="26"/>
        </w:rPr>
        <w:t xml:space="preserve"> настоящего Закона, засчитываются в счет исполнения на будущий период обязательств по уплате</w:t>
      </w:r>
      <w:proofErr w:type="gramEnd"/>
      <w:r w:rsidRPr="00923270">
        <w:rPr>
          <w:rFonts w:ascii="Times New Roman" w:hAnsi="Times New Roman" w:cs="Times New Roman"/>
          <w:sz w:val="26"/>
          <w:szCs w:val="26"/>
        </w:rPr>
        <w:t xml:space="preserve">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Зачет указанных в </w:t>
      </w:r>
      <w:hyperlink w:anchor="Par202" w:history="1">
        <w:r w:rsidRPr="00923270">
          <w:rPr>
            <w:rFonts w:ascii="Times New Roman" w:hAnsi="Times New Roman" w:cs="Times New Roman"/>
            <w:color w:val="0000FF"/>
            <w:sz w:val="26"/>
            <w:szCs w:val="26"/>
          </w:rPr>
          <w:t>части 1</w:t>
        </w:r>
      </w:hyperlink>
      <w:r w:rsidRPr="00923270">
        <w:rPr>
          <w:rFonts w:ascii="Times New Roman" w:hAnsi="Times New Roman" w:cs="Times New Roman"/>
          <w:sz w:val="26"/>
          <w:szCs w:val="26"/>
        </w:rPr>
        <w:t xml:space="preserve"> настоящей статьи средств осуществляется региональным оператором после исполнения договора и оплаты в полном объеме предусмотренных договором обязательств по оказанию услуг и (или) выполнению работ по проведению капитального ремонта общего имущества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204"/>
      <w:bookmarkEnd w:id="13"/>
      <w:r w:rsidRPr="00923270">
        <w:rPr>
          <w:rFonts w:ascii="Times New Roman" w:hAnsi="Times New Roman" w:cs="Times New Roman"/>
          <w:sz w:val="26"/>
          <w:szCs w:val="26"/>
        </w:rPr>
        <w:t xml:space="preserve">3. </w:t>
      </w:r>
      <w:proofErr w:type="gramStart"/>
      <w:r w:rsidRPr="00923270">
        <w:rPr>
          <w:rFonts w:ascii="Times New Roman" w:hAnsi="Times New Roman" w:cs="Times New Roman"/>
          <w:sz w:val="26"/>
          <w:szCs w:val="26"/>
        </w:rPr>
        <w:t xml:space="preserve">Подтверждением исполнения договора и оплаты в полном объеме предусмотренных договором обязательств по оказанию услуг и (или) выполнению работ по проведению капитального ремонта общего имущества в многоквартирном доме является акт приемки предусмотренных </w:t>
      </w:r>
      <w:hyperlink w:anchor="Par202" w:history="1">
        <w:r w:rsidRPr="00923270">
          <w:rPr>
            <w:rFonts w:ascii="Times New Roman" w:hAnsi="Times New Roman" w:cs="Times New Roman"/>
            <w:color w:val="0000FF"/>
            <w:sz w:val="26"/>
            <w:szCs w:val="26"/>
          </w:rPr>
          <w:t>частью 1</w:t>
        </w:r>
      </w:hyperlink>
      <w:r w:rsidRPr="00923270">
        <w:rPr>
          <w:rFonts w:ascii="Times New Roman" w:hAnsi="Times New Roman" w:cs="Times New Roman"/>
          <w:sz w:val="26"/>
          <w:szCs w:val="26"/>
        </w:rPr>
        <w:t xml:space="preserve"> настоящей статьи оказанных услуг и (или) выполненных работ, оформленный в соответствии с требованиями законодательства, и документы, подтверждающие оплату оказанных услуг и (или) выполненных работ.</w:t>
      </w:r>
      <w:proofErr w:type="gramEnd"/>
      <w:r w:rsidRPr="00923270">
        <w:rPr>
          <w:rFonts w:ascii="Times New Roman" w:hAnsi="Times New Roman" w:cs="Times New Roman"/>
          <w:sz w:val="26"/>
          <w:szCs w:val="26"/>
        </w:rPr>
        <w:t xml:space="preserve"> Указанные акт и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4. Акт приемки предусмотренных </w:t>
      </w:r>
      <w:hyperlink w:anchor="Par202" w:history="1">
        <w:r w:rsidRPr="00923270">
          <w:rPr>
            <w:rFonts w:ascii="Times New Roman" w:hAnsi="Times New Roman" w:cs="Times New Roman"/>
            <w:color w:val="0000FF"/>
            <w:sz w:val="26"/>
            <w:szCs w:val="26"/>
          </w:rPr>
          <w:t>частью 1</w:t>
        </w:r>
      </w:hyperlink>
      <w:r w:rsidRPr="00923270">
        <w:rPr>
          <w:rFonts w:ascii="Times New Roman" w:hAnsi="Times New Roman" w:cs="Times New Roman"/>
          <w:sz w:val="26"/>
          <w:szCs w:val="26"/>
        </w:rPr>
        <w:t xml:space="preserve"> настоящей статьи оказанных услуг и (или) выполненных работ должен быть согласован с органом местного самоуправления, с лицом, осуществляющим строительный контроль и (или) авторский надзор, а также с лицом, которое уполномочено действовать от имени собственников помещений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5. </w:t>
      </w:r>
      <w:proofErr w:type="gramStart"/>
      <w:r w:rsidRPr="00923270">
        <w:rPr>
          <w:rFonts w:ascii="Times New Roman" w:hAnsi="Times New Roman" w:cs="Times New Roman"/>
          <w:sz w:val="26"/>
          <w:szCs w:val="26"/>
        </w:rPr>
        <w:t xml:space="preserve">Региональный оператор в течение одного месяца с даты поступления документов осуществляет их проверку на соответствие требованиям, установленным настоящей статьей, и принимает решение об осуществлении зачета, о котором уведомляет в течение 10 дней с даты принятия соответствующего решения лиц, указанных в </w:t>
      </w:r>
      <w:hyperlink w:anchor="Par204" w:history="1">
        <w:r w:rsidRPr="00923270">
          <w:rPr>
            <w:rFonts w:ascii="Times New Roman" w:hAnsi="Times New Roman" w:cs="Times New Roman"/>
            <w:color w:val="0000FF"/>
            <w:sz w:val="26"/>
            <w:szCs w:val="26"/>
          </w:rPr>
          <w:t>части 3</w:t>
        </w:r>
      </w:hyperlink>
      <w:r w:rsidRPr="00923270">
        <w:rPr>
          <w:rFonts w:ascii="Times New Roman" w:hAnsi="Times New Roman" w:cs="Times New Roman"/>
          <w:sz w:val="26"/>
          <w:szCs w:val="26"/>
        </w:rPr>
        <w:t xml:space="preserve"> настоящей статьи.</w:t>
      </w:r>
      <w:proofErr w:type="gramEnd"/>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23. Возврат средств фонда капитального ремонта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lastRenderedPageBreak/>
        <w:t xml:space="preserve">1. </w:t>
      </w:r>
      <w:proofErr w:type="gramStart"/>
      <w:r w:rsidRPr="00923270">
        <w:rPr>
          <w:rFonts w:ascii="Times New Roman" w:hAnsi="Times New Roman" w:cs="Times New Roman"/>
          <w:sz w:val="26"/>
          <w:szCs w:val="26"/>
        </w:rPr>
        <w:t xml:space="preserve">В случае признания многоквартирного дома аварийным и подлежащим сносу или реконструкции владелец специального счета и (или) региональный оператор на основании решения собственников помещений в этом многоквартирном доме о его сносе или реконструкции, принятого в соответствии с </w:t>
      </w:r>
      <w:hyperlink r:id="rId25" w:history="1">
        <w:r w:rsidRPr="00923270">
          <w:rPr>
            <w:rFonts w:ascii="Times New Roman" w:hAnsi="Times New Roman" w:cs="Times New Roman"/>
            <w:color w:val="0000FF"/>
            <w:sz w:val="26"/>
            <w:szCs w:val="26"/>
          </w:rPr>
          <w:t>частями 10</w:t>
        </w:r>
      </w:hyperlink>
      <w:r w:rsidRPr="00923270">
        <w:rPr>
          <w:rFonts w:ascii="Times New Roman" w:hAnsi="Times New Roman" w:cs="Times New Roman"/>
          <w:sz w:val="26"/>
          <w:szCs w:val="26"/>
        </w:rPr>
        <w:t xml:space="preserve"> и </w:t>
      </w:r>
      <w:hyperlink r:id="rId26" w:history="1">
        <w:r w:rsidRPr="00923270">
          <w:rPr>
            <w:rFonts w:ascii="Times New Roman" w:hAnsi="Times New Roman" w:cs="Times New Roman"/>
            <w:color w:val="0000FF"/>
            <w:sz w:val="26"/>
            <w:szCs w:val="26"/>
          </w:rPr>
          <w:t>11 статьи 32</w:t>
        </w:r>
      </w:hyperlink>
      <w:r w:rsidRPr="00923270">
        <w:rPr>
          <w:rFonts w:ascii="Times New Roman" w:hAnsi="Times New Roman" w:cs="Times New Roman"/>
          <w:sz w:val="26"/>
          <w:szCs w:val="26"/>
        </w:rPr>
        <w:t xml:space="preserve"> Жилищного кодекса Российской Федерации, обязан направить средства фонда капитального ремонта на цели сноса или реконструкции этого многоквартирного дома</w:t>
      </w:r>
      <w:proofErr w:type="gramEnd"/>
      <w:r w:rsidRPr="00923270">
        <w:rPr>
          <w:rFonts w:ascii="Times New Roman" w:hAnsi="Times New Roman" w:cs="Times New Roman"/>
          <w:sz w:val="26"/>
          <w:szCs w:val="26"/>
        </w:rPr>
        <w:t>.</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Средства на цели сноса или реконструкции перечисляются владельцем специального счета и (или) региональным оператором лицу, указанному в решении собственников помещений в этом многоквартирном доме о его сносе или реконструкции в сроки, определенные договором на выполнение работ по сносу или реконструкции многоквартирного дома.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Средства фонда капитального ремонта, оставшиеся после оплаты владельцем специального счета и (или) региональным оператором договора на выполнение работ по сносу многоквартирного дома, перечисляются владельцем специального счета и (или) региональным оператором собственникам помещений в этом многоквартирном доме по результатам исполнения указанного договора.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3. В случае признания многоквартирного дома аварийным и подлежащим сносу лицо, указанное в решении собственников помещений в многоквартирном доме для перечисления владельцем специального счета и (или) региональным оператором средств фонда капитального ремонта, предоставляет: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решение о признании многоквартирного дома аварийным и подлежащим сносу, принятое в соответствии с Жилищным </w:t>
      </w:r>
      <w:hyperlink r:id="rId27"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2) разрешение на снос многоквартирного дома, выданное в соответствии с законодательством Российской Федерации о градостроительной деятельности;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4" w:name="Par216"/>
      <w:bookmarkEnd w:id="14"/>
      <w:proofErr w:type="gramStart"/>
      <w:r w:rsidRPr="00923270">
        <w:rPr>
          <w:rFonts w:ascii="Times New Roman" w:hAnsi="Times New Roman" w:cs="Times New Roman"/>
          <w:sz w:val="26"/>
          <w:szCs w:val="26"/>
        </w:rPr>
        <w:t>3) договор на выполнение работ по сносу многоквартирного дома с указанием сроков и порядка расчетов, согласованный с органом местного самоуправления и заключенный лицом, указанным в решении собственников помещений в многоквартирном доме;</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4) акт приемки выполненных работ по договору, указанному в </w:t>
      </w:r>
      <w:hyperlink w:anchor="Par216" w:history="1">
        <w:r w:rsidRPr="00923270">
          <w:rPr>
            <w:rFonts w:ascii="Times New Roman" w:hAnsi="Times New Roman" w:cs="Times New Roman"/>
            <w:color w:val="0000FF"/>
            <w:sz w:val="26"/>
            <w:szCs w:val="26"/>
          </w:rPr>
          <w:t>пункте 3</w:t>
        </w:r>
      </w:hyperlink>
      <w:r w:rsidRPr="00923270">
        <w:rPr>
          <w:rFonts w:ascii="Times New Roman" w:hAnsi="Times New Roman" w:cs="Times New Roman"/>
          <w:sz w:val="26"/>
          <w:szCs w:val="26"/>
        </w:rPr>
        <w:t xml:space="preserve"> настоящей части;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5) заключение специализированной государственной или муниципальной организации технической инвентаризации, подтверждающее отсутствие строения по адресу такого многоквартирного дома;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6) решение собственников помещений в многоквартирном доме о возврате оставшихся после выполнения работ по сносу многоквартирного дома средств каждому собственнику помещения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7) заявление каждого собственника помещений в многоквартирном доме о возврате на указанный им банковский счет оставшихся после оплаты владельцем специального счета и (или) региональным оператором договора на выполнение работ по сносу многоквартирного </w:t>
      </w:r>
      <w:proofErr w:type="gramStart"/>
      <w:r w:rsidRPr="00923270">
        <w:rPr>
          <w:rFonts w:ascii="Times New Roman" w:hAnsi="Times New Roman" w:cs="Times New Roman"/>
          <w:sz w:val="26"/>
          <w:szCs w:val="26"/>
        </w:rPr>
        <w:t>дома средств фонда капитального ремонта</w:t>
      </w:r>
      <w:proofErr w:type="gramEnd"/>
      <w:r w:rsidRPr="00923270">
        <w:rPr>
          <w:rFonts w:ascii="Times New Roman" w:hAnsi="Times New Roman" w:cs="Times New Roman"/>
          <w:sz w:val="26"/>
          <w:szCs w:val="26"/>
        </w:rPr>
        <w:t>.</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4. В случае признания многоквартирного дома аварийным и подлежащим реконструкции лицо, указанное в решении собственников помещений в многоквартирном доме для перечисления владельцем специального счета и (или) региональным оператором средств фонда капитального ремонта, предоставляет:</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1) решение о признании многоквартирного дома аварийным и подлежащим реконструкции, принятое в соответствии с Жилищным </w:t>
      </w:r>
      <w:hyperlink r:id="rId28"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23270">
        <w:rPr>
          <w:rFonts w:ascii="Times New Roman" w:hAnsi="Times New Roman" w:cs="Times New Roman"/>
          <w:sz w:val="26"/>
          <w:szCs w:val="26"/>
        </w:rPr>
        <w:t>2) разрешение на реконструкцию многоквартирного дома, выданное в соответствии с законодательством Российской Федерации о градостроительной деятельности;</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224"/>
      <w:bookmarkEnd w:id="15"/>
      <w:proofErr w:type="gramStart"/>
      <w:r w:rsidRPr="00923270">
        <w:rPr>
          <w:rFonts w:ascii="Times New Roman" w:hAnsi="Times New Roman" w:cs="Times New Roman"/>
          <w:sz w:val="26"/>
          <w:szCs w:val="26"/>
        </w:rPr>
        <w:t>3) договор на выполнение работ по реконструкции многоквартирного дома с указанием сроков и порядка расчетов, согласованный с органом местного самоуправления и заключенный лицом, указанным в решении собственников помещений в многоквартирном доме;</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6" w:name="Par225"/>
      <w:bookmarkEnd w:id="16"/>
      <w:r w:rsidRPr="00923270">
        <w:rPr>
          <w:rFonts w:ascii="Times New Roman" w:hAnsi="Times New Roman" w:cs="Times New Roman"/>
          <w:sz w:val="26"/>
          <w:szCs w:val="26"/>
        </w:rPr>
        <w:t xml:space="preserve">4) счет на оплату аванса по договору, указанному в </w:t>
      </w:r>
      <w:hyperlink w:anchor="Par224" w:history="1">
        <w:r w:rsidRPr="00923270">
          <w:rPr>
            <w:rFonts w:ascii="Times New Roman" w:hAnsi="Times New Roman" w:cs="Times New Roman"/>
            <w:color w:val="0000FF"/>
            <w:sz w:val="26"/>
            <w:szCs w:val="26"/>
          </w:rPr>
          <w:t>пункте 3</w:t>
        </w:r>
      </w:hyperlink>
      <w:r w:rsidRPr="00923270">
        <w:rPr>
          <w:rFonts w:ascii="Times New Roman" w:hAnsi="Times New Roman" w:cs="Times New Roman"/>
          <w:sz w:val="26"/>
          <w:szCs w:val="26"/>
        </w:rPr>
        <w:t xml:space="preserve"> настоящей части;</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lastRenderedPageBreak/>
        <w:t xml:space="preserve">5) акт приемки выполненных работ (за исключением случая, указанного в </w:t>
      </w:r>
      <w:hyperlink w:anchor="Par225" w:history="1">
        <w:r w:rsidRPr="00923270">
          <w:rPr>
            <w:rFonts w:ascii="Times New Roman" w:hAnsi="Times New Roman" w:cs="Times New Roman"/>
            <w:color w:val="0000FF"/>
            <w:sz w:val="26"/>
            <w:szCs w:val="26"/>
          </w:rPr>
          <w:t>пункте 4</w:t>
        </w:r>
      </w:hyperlink>
      <w:r w:rsidRPr="00923270">
        <w:rPr>
          <w:rFonts w:ascii="Times New Roman" w:hAnsi="Times New Roman" w:cs="Times New Roman"/>
          <w:sz w:val="26"/>
          <w:szCs w:val="26"/>
        </w:rPr>
        <w:t xml:space="preserve"> настоящей части),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5. </w:t>
      </w:r>
      <w:proofErr w:type="gramStart"/>
      <w:r w:rsidRPr="00923270">
        <w:rPr>
          <w:rFonts w:ascii="Times New Roman" w:hAnsi="Times New Roman" w:cs="Times New Roman"/>
          <w:sz w:val="26"/>
          <w:szCs w:val="26"/>
        </w:rPr>
        <w:t>Средства, оставшиеся после оплаты владельцем специального счета и (или) региональным оператором договора на выполнение работ по сносу многоквартирного дома, перечисляются владельцем специального счета и (или) региональным оператором по заявлению собственника помещения в таком многоквартирном доме на указанный им банковский счет в течение шести месяцев с даты получения заявления.</w:t>
      </w:r>
      <w:proofErr w:type="gramEnd"/>
      <w:r w:rsidRPr="00923270">
        <w:rPr>
          <w:rFonts w:ascii="Times New Roman" w:hAnsi="Times New Roman" w:cs="Times New Roman"/>
          <w:sz w:val="26"/>
          <w:szCs w:val="26"/>
        </w:rPr>
        <w:t xml:space="preserve"> </w:t>
      </w:r>
      <w:proofErr w:type="gramStart"/>
      <w:r w:rsidRPr="00923270">
        <w:rPr>
          <w:rFonts w:ascii="Times New Roman" w:hAnsi="Times New Roman" w:cs="Times New Roman"/>
          <w:sz w:val="26"/>
          <w:szCs w:val="26"/>
        </w:rPr>
        <w:t>Собственник обязан приложить к заявлению выписку из Единого государственного реестра прав на недвижимое имущество и сделок с ним, подтверждающую его право собственности на помещение на дату подачи заявления, или, в случае заключения договора о приватизации жилого помещения до 2000 года, копию договора о приватизации жилого помещения с отметкой о его регистрации в соответствующем органе власти.</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6. </w:t>
      </w:r>
      <w:proofErr w:type="gramStart"/>
      <w:r w:rsidRPr="00923270">
        <w:rPr>
          <w:rFonts w:ascii="Times New Roman" w:hAnsi="Times New Roman" w:cs="Times New Roman"/>
          <w:sz w:val="26"/>
          <w:szCs w:val="26"/>
        </w:rPr>
        <w:t>Средства, оставшиеся после оплаты владельцем специального счета и (или) региональным оператором договора на выполнение работ по реконструкции многоквартирного дома, остаются в фонде капитального ремонта такого многоквартирного дома и распределяются между собственниками помещений многоквартирного дома пропорционально размерам уплаченных ими взносов на капитальный ремонт и размеру указанных взносов, уплаченных предшествующими собственниками этих помещений.</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7.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Тверской области или муниципальному образованию Тверской области, владелец специального счета и (</w:t>
      </w:r>
      <w:proofErr w:type="gramStart"/>
      <w:r w:rsidRPr="00923270">
        <w:rPr>
          <w:rFonts w:ascii="Times New Roman" w:hAnsi="Times New Roman" w:cs="Times New Roman"/>
          <w:sz w:val="26"/>
          <w:szCs w:val="26"/>
        </w:rPr>
        <w:t xml:space="preserve">или) </w:t>
      </w:r>
      <w:proofErr w:type="gramEnd"/>
      <w:r w:rsidRPr="00923270">
        <w:rPr>
          <w:rFonts w:ascii="Times New Roman" w:hAnsi="Times New Roman" w:cs="Times New Roman"/>
          <w:sz w:val="26"/>
          <w:szCs w:val="26"/>
        </w:rPr>
        <w:t xml:space="preserve">региональный оператор обязан выплатить собственникам помещений в этом многоквартирном доме средства фонда капитального </w:t>
      </w:r>
      <w:proofErr w:type="gramStart"/>
      <w:r w:rsidRPr="00923270">
        <w:rPr>
          <w:rFonts w:ascii="Times New Roman" w:hAnsi="Times New Roman" w:cs="Times New Roman"/>
          <w:sz w:val="26"/>
          <w:szCs w:val="26"/>
        </w:rPr>
        <w:t>ремонта в течение шести месяцев с даты поступления заявления собственника помещений в этом многоквартирном доме о возврате средств фонда капитального ремонта на указанный им банковский счет.</w:t>
      </w:r>
      <w:proofErr w:type="gramEnd"/>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При этом собственник помещения в многоквартирном доме сохраняет право на получение выкупной цены за изымаемое жилое помещение и иные предусмотренные Жилищным </w:t>
      </w:r>
      <w:hyperlink r:id="rId29" w:history="1">
        <w:r w:rsidRPr="00923270">
          <w:rPr>
            <w:rFonts w:ascii="Times New Roman" w:hAnsi="Times New Roman" w:cs="Times New Roman"/>
            <w:color w:val="0000FF"/>
            <w:sz w:val="26"/>
            <w:szCs w:val="26"/>
          </w:rPr>
          <w:t>кодексом</w:t>
        </w:r>
      </w:hyperlink>
      <w:r w:rsidRPr="00923270">
        <w:rPr>
          <w:rFonts w:ascii="Times New Roman" w:hAnsi="Times New Roman" w:cs="Times New Roman"/>
          <w:sz w:val="26"/>
          <w:szCs w:val="26"/>
        </w:rPr>
        <w:t xml:space="preserve"> Российской Федерации права.</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8.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923270">
        <w:rPr>
          <w:rFonts w:ascii="Times New Roman" w:hAnsi="Times New Roman" w:cs="Times New Roman"/>
          <w:b/>
          <w:bCs/>
          <w:sz w:val="26"/>
          <w:szCs w:val="26"/>
        </w:rPr>
        <w:t>Глава 6. ЗАКЛЮЧИТЕЛЬНЫЕ И ПЕРЕХОДНЫЕ ПОЛОЖЕНИЯ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bookmarkStart w:id="17" w:name="Par235"/>
      <w:bookmarkEnd w:id="17"/>
      <w:r w:rsidRPr="00923270">
        <w:rPr>
          <w:rFonts w:ascii="Times New Roman" w:hAnsi="Times New Roman" w:cs="Times New Roman"/>
          <w:sz w:val="26"/>
          <w:szCs w:val="26"/>
        </w:rPr>
        <w:t>Статья 24. Вступление в силу настоящего Закона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Настоящий Закон вступает в силу по истечении десяти дней после дня его официального опубликования.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outlineLvl w:val="1"/>
        <w:rPr>
          <w:rFonts w:ascii="Times New Roman" w:hAnsi="Times New Roman" w:cs="Times New Roman"/>
          <w:sz w:val="26"/>
          <w:szCs w:val="26"/>
        </w:rPr>
      </w:pPr>
      <w:r w:rsidRPr="00923270">
        <w:rPr>
          <w:rFonts w:ascii="Times New Roman" w:hAnsi="Times New Roman" w:cs="Times New Roman"/>
          <w:sz w:val="26"/>
          <w:szCs w:val="26"/>
        </w:rPr>
        <w:t>Статья 25. Переходные положения</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8" w:name="Par241"/>
      <w:bookmarkEnd w:id="18"/>
      <w:r w:rsidRPr="00923270">
        <w:rPr>
          <w:rFonts w:ascii="Times New Roman" w:hAnsi="Times New Roman" w:cs="Times New Roman"/>
          <w:sz w:val="26"/>
          <w:szCs w:val="26"/>
        </w:rPr>
        <w:t xml:space="preserve">1. </w:t>
      </w:r>
      <w:proofErr w:type="gramStart"/>
      <w:r w:rsidRPr="00923270">
        <w:rPr>
          <w:rFonts w:ascii="Times New Roman" w:hAnsi="Times New Roman" w:cs="Times New Roman"/>
          <w:sz w:val="26"/>
          <w:szCs w:val="26"/>
        </w:rPr>
        <w:t xml:space="preserve">Денежные средства, вносимые собственниками помещений в многоквартирном доме на цели капитального ремонта до </w:t>
      </w:r>
      <w:hyperlink w:anchor="Par235" w:history="1">
        <w:r w:rsidRPr="00923270">
          <w:rPr>
            <w:rFonts w:ascii="Times New Roman" w:hAnsi="Times New Roman" w:cs="Times New Roman"/>
            <w:color w:val="0000FF"/>
            <w:sz w:val="26"/>
            <w:szCs w:val="26"/>
          </w:rPr>
          <w:t>вступления</w:t>
        </w:r>
      </w:hyperlink>
      <w:r w:rsidRPr="00923270">
        <w:rPr>
          <w:rFonts w:ascii="Times New Roman" w:hAnsi="Times New Roman" w:cs="Times New Roman"/>
          <w:sz w:val="26"/>
          <w:szCs w:val="26"/>
        </w:rPr>
        <w:t xml:space="preserve"> в силу настоящего Закона, на основании решения общего собрания собственников помещений в многоквартирном доме в месячный срок со дня заключения с региональным оператором договора о формировании фонда капитального ремонта и об организации проведения капитального ремонта перечисляются лицом, на счете которого они аккумулировались, на счет, счета </w:t>
      </w:r>
      <w:r w:rsidRPr="00923270">
        <w:rPr>
          <w:rFonts w:ascii="Times New Roman" w:hAnsi="Times New Roman" w:cs="Times New Roman"/>
          <w:sz w:val="26"/>
          <w:szCs w:val="26"/>
        </w:rPr>
        <w:lastRenderedPageBreak/>
        <w:t>регионального</w:t>
      </w:r>
      <w:proofErr w:type="gramEnd"/>
      <w:r w:rsidRPr="00923270">
        <w:rPr>
          <w:rFonts w:ascii="Times New Roman" w:hAnsi="Times New Roman" w:cs="Times New Roman"/>
          <w:sz w:val="26"/>
          <w:szCs w:val="26"/>
        </w:rPr>
        <w:t xml:space="preserve"> оператора, если иное не предусмотрено настоящей статьей.</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2. Порядок передачи денежных средств, указанных в </w:t>
      </w:r>
      <w:hyperlink w:anchor="Par241" w:history="1">
        <w:r w:rsidRPr="00923270">
          <w:rPr>
            <w:rFonts w:ascii="Times New Roman" w:hAnsi="Times New Roman" w:cs="Times New Roman"/>
            <w:color w:val="0000FF"/>
            <w:sz w:val="26"/>
            <w:szCs w:val="26"/>
          </w:rPr>
          <w:t>части 1</w:t>
        </w:r>
      </w:hyperlink>
      <w:r w:rsidRPr="00923270">
        <w:rPr>
          <w:rFonts w:ascii="Times New Roman" w:hAnsi="Times New Roman" w:cs="Times New Roman"/>
          <w:sz w:val="26"/>
          <w:szCs w:val="26"/>
        </w:rPr>
        <w:t xml:space="preserve"> настоящей статьи, определяется соглашением, заключаемым лицом, на счете которого аккумулировались денежные средства, вносимые собственниками помещений в многоквартирном доме на цели капитального ремонта, с региональным оператором.</w:t>
      </w:r>
    </w:p>
    <w:p w:rsidR="00923270" w:rsidRPr="00923270" w:rsidRDefault="0092327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3270">
        <w:rPr>
          <w:rFonts w:ascii="Times New Roman" w:hAnsi="Times New Roman" w:cs="Times New Roman"/>
          <w:sz w:val="26"/>
          <w:szCs w:val="26"/>
        </w:rPr>
        <w:t xml:space="preserve">3. </w:t>
      </w:r>
      <w:proofErr w:type="gramStart"/>
      <w:r w:rsidRPr="00923270">
        <w:rPr>
          <w:rFonts w:ascii="Times New Roman" w:hAnsi="Times New Roman" w:cs="Times New Roman"/>
          <w:sz w:val="26"/>
          <w:szCs w:val="26"/>
        </w:rPr>
        <w:t xml:space="preserve">Денежные средства, вносимые собственниками помещений в многоквартирном доме, находящемся в управлении товарищества собственников жилья, жилищного кооператива или иного специализированного потребительского кооператива, на цели капитального ремонта до </w:t>
      </w:r>
      <w:hyperlink w:anchor="Par235" w:history="1">
        <w:r w:rsidRPr="00923270">
          <w:rPr>
            <w:rFonts w:ascii="Times New Roman" w:hAnsi="Times New Roman" w:cs="Times New Roman"/>
            <w:color w:val="0000FF"/>
            <w:sz w:val="26"/>
            <w:szCs w:val="26"/>
          </w:rPr>
          <w:t>вступления</w:t>
        </w:r>
      </w:hyperlink>
      <w:r w:rsidRPr="00923270">
        <w:rPr>
          <w:rFonts w:ascii="Times New Roman" w:hAnsi="Times New Roman" w:cs="Times New Roman"/>
          <w:sz w:val="26"/>
          <w:szCs w:val="26"/>
        </w:rPr>
        <w:t xml:space="preserve"> в силу настоящего Закона, на основании решения общего собрания собственников помещений в многоквартирном доме в месячный срок после принятия решения общим собранием собственников помещений в многоквартирном доме о способе формирования фонда капитального ремонта</w:t>
      </w:r>
      <w:proofErr w:type="gramEnd"/>
      <w:r w:rsidRPr="00923270">
        <w:rPr>
          <w:rFonts w:ascii="Times New Roman" w:hAnsi="Times New Roman" w:cs="Times New Roman"/>
          <w:sz w:val="26"/>
          <w:szCs w:val="26"/>
        </w:rPr>
        <w:t xml:space="preserve"> многоквартирного дома перечисляются на специальный счет или счет, счета регионального оператора.</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jc w:val="right"/>
        <w:rPr>
          <w:rFonts w:ascii="Times New Roman" w:hAnsi="Times New Roman" w:cs="Times New Roman"/>
          <w:sz w:val="26"/>
          <w:szCs w:val="26"/>
        </w:rPr>
      </w:pPr>
      <w:r w:rsidRPr="00923270">
        <w:rPr>
          <w:rFonts w:ascii="Times New Roman" w:hAnsi="Times New Roman" w:cs="Times New Roman"/>
          <w:sz w:val="26"/>
          <w:szCs w:val="26"/>
        </w:rPr>
        <w:t>Губернатор Тверской области</w:t>
      </w:r>
    </w:p>
    <w:p w:rsidR="00923270" w:rsidRPr="00923270" w:rsidRDefault="00923270">
      <w:pPr>
        <w:widowControl w:val="0"/>
        <w:autoSpaceDE w:val="0"/>
        <w:autoSpaceDN w:val="0"/>
        <w:adjustRightInd w:val="0"/>
        <w:spacing w:after="0" w:line="240" w:lineRule="auto"/>
        <w:jc w:val="right"/>
        <w:rPr>
          <w:rFonts w:ascii="Times New Roman" w:hAnsi="Times New Roman" w:cs="Times New Roman"/>
          <w:sz w:val="26"/>
          <w:szCs w:val="26"/>
        </w:rPr>
      </w:pPr>
      <w:r w:rsidRPr="00923270">
        <w:rPr>
          <w:rFonts w:ascii="Times New Roman" w:hAnsi="Times New Roman" w:cs="Times New Roman"/>
          <w:sz w:val="26"/>
          <w:szCs w:val="26"/>
        </w:rPr>
        <w:t>А.В.ШЕВЕЛЕВ</w:t>
      </w:r>
    </w:p>
    <w:p w:rsidR="00923270" w:rsidRPr="00923270" w:rsidRDefault="00923270">
      <w:pPr>
        <w:widowControl w:val="0"/>
        <w:autoSpaceDE w:val="0"/>
        <w:autoSpaceDN w:val="0"/>
        <w:adjustRightInd w:val="0"/>
        <w:spacing w:after="0" w:line="240" w:lineRule="auto"/>
        <w:rPr>
          <w:rFonts w:ascii="Times New Roman" w:hAnsi="Times New Roman" w:cs="Times New Roman"/>
          <w:sz w:val="26"/>
          <w:szCs w:val="26"/>
        </w:rPr>
      </w:pPr>
      <w:r w:rsidRPr="00923270">
        <w:rPr>
          <w:rFonts w:ascii="Times New Roman" w:hAnsi="Times New Roman" w:cs="Times New Roman"/>
          <w:sz w:val="26"/>
          <w:szCs w:val="26"/>
        </w:rPr>
        <w:t>Тверь</w:t>
      </w:r>
    </w:p>
    <w:p w:rsidR="00923270" w:rsidRPr="00923270" w:rsidRDefault="00923270">
      <w:pPr>
        <w:widowControl w:val="0"/>
        <w:autoSpaceDE w:val="0"/>
        <w:autoSpaceDN w:val="0"/>
        <w:adjustRightInd w:val="0"/>
        <w:spacing w:after="0" w:line="240" w:lineRule="auto"/>
        <w:rPr>
          <w:rFonts w:ascii="Times New Roman" w:hAnsi="Times New Roman" w:cs="Times New Roman"/>
          <w:sz w:val="26"/>
          <w:szCs w:val="26"/>
        </w:rPr>
      </w:pPr>
      <w:r w:rsidRPr="00923270">
        <w:rPr>
          <w:rFonts w:ascii="Times New Roman" w:hAnsi="Times New Roman" w:cs="Times New Roman"/>
          <w:sz w:val="26"/>
          <w:szCs w:val="26"/>
        </w:rPr>
        <w:t>28 июня 2013 года</w:t>
      </w:r>
    </w:p>
    <w:p w:rsidR="00923270" w:rsidRPr="00923270" w:rsidRDefault="00923270">
      <w:pPr>
        <w:widowControl w:val="0"/>
        <w:autoSpaceDE w:val="0"/>
        <w:autoSpaceDN w:val="0"/>
        <w:adjustRightInd w:val="0"/>
        <w:spacing w:after="0" w:line="240" w:lineRule="auto"/>
        <w:rPr>
          <w:rFonts w:ascii="Times New Roman" w:hAnsi="Times New Roman" w:cs="Times New Roman"/>
          <w:sz w:val="26"/>
          <w:szCs w:val="26"/>
        </w:rPr>
      </w:pPr>
      <w:r w:rsidRPr="00923270">
        <w:rPr>
          <w:rFonts w:ascii="Times New Roman" w:hAnsi="Times New Roman" w:cs="Times New Roman"/>
          <w:sz w:val="26"/>
          <w:szCs w:val="26"/>
        </w:rPr>
        <w:t>N 43-ЗО</w:t>
      </w:r>
    </w:p>
    <w:p w:rsidR="00923270" w:rsidRPr="00923270" w:rsidRDefault="00923270">
      <w:pPr>
        <w:widowControl w:val="0"/>
        <w:autoSpaceDE w:val="0"/>
        <w:autoSpaceDN w:val="0"/>
        <w:adjustRightInd w:val="0"/>
        <w:spacing w:after="0" w:line="240" w:lineRule="auto"/>
        <w:jc w:val="both"/>
        <w:rPr>
          <w:rFonts w:ascii="Times New Roman" w:hAnsi="Times New Roman" w:cs="Times New Roman"/>
          <w:sz w:val="26"/>
          <w:szCs w:val="26"/>
        </w:rPr>
      </w:pPr>
    </w:p>
    <w:p w:rsidR="00923270" w:rsidRPr="00923270" w:rsidRDefault="00923270">
      <w:pPr>
        <w:widowControl w:val="0"/>
        <w:autoSpaceDE w:val="0"/>
        <w:autoSpaceDN w:val="0"/>
        <w:adjustRightInd w:val="0"/>
        <w:spacing w:after="0" w:line="240" w:lineRule="auto"/>
        <w:rPr>
          <w:rFonts w:ascii="Times New Roman" w:hAnsi="Times New Roman" w:cs="Times New Roman"/>
          <w:sz w:val="26"/>
          <w:szCs w:val="26"/>
        </w:rPr>
      </w:pPr>
      <w:hyperlink r:id="rId30" w:history="1">
        <w:r w:rsidRPr="00923270">
          <w:rPr>
            <w:rFonts w:ascii="Times New Roman" w:hAnsi="Times New Roman" w:cs="Times New Roman"/>
            <w:i/>
            <w:iCs/>
            <w:color w:val="0000FF"/>
            <w:sz w:val="26"/>
            <w:szCs w:val="26"/>
          </w:rPr>
          <w:br/>
          <w:t>Закон Тверской области от 28.06.2013 N 43-ЗО (ред. от 04.12.2013) "Об организации проведения капитального ремонта общего имущества в многоквартирных домах на территории Тверской области" (принят Законодательным Собранием Тверской области 27.06.2013) {</w:t>
        </w:r>
        <w:proofErr w:type="spellStart"/>
        <w:r w:rsidRPr="00923270">
          <w:rPr>
            <w:rFonts w:ascii="Times New Roman" w:hAnsi="Times New Roman" w:cs="Times New Roman"/>
            <w:i/>
            <w:iCs/>
            <w:color w:val="0000FF"/>
            <w:sz w:val="26"/>
            <w:szCs w:val="26"/>
          </w:rPr>
          <w:t>КонсультантПлюс</w:t>
        </w:r>
        <w:proofErr w:type="spellEnd"/>
        <w:r w:rsidRPr="00923270">
          <w:rPr>
            <w:rFonts w:ascii="Times New Roman" w:hAnsi="Times New Roman" w:cs="Times New Roman"/>
            <w:i/>
            <w:iCs/>
            <w:color w:val="0000FF"/>
            <w:sz w:val="26"/>
            <w:szCs w:val="26"/>
          </w:rPr>
          <w:t>}</w:t>
        </w:r>
        <w:r w:rsidRPr="00923270">
          <w:rPr>
            <w:rFonts w:ascii="Times New Roman" w:hAnsi="Times New Roman" w:cs="Times New Roman"/>
            <w:i/>
            <w:iCs/>
            <w:color w:val="0000FF"/>
            <w:sz w:val="26"/>
            <w:szCs w:val="26"/>
          </w:rPr>
          <w:br/>
        </w:r>
      </w:hyperlink>
    </w:p>
    <w:p w:rsidR="000D2A04" w:rsidRPr="00923270" w:rsidRDefault="000D2A04">
      <w:pPr>
        <w:rPr>
          <w:rFonts w:ascii="Times New Roman" w:hAnsi="Times New Roman" w:cs="Times New Roman"/>
          <w:sz w:val="26"/>
          <w:szCs w:val="26"/>
        </w:rPr>
      </w:pPr>
    </w:p>
    <w:sectPr w:rsidR="000D2A04" w:rsidRPr="00923270" w:rsidSect="0092327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3270"/>
    <w:rsid w:val="000D2A04"/>
    <w:rsid w:val="00923270"/>
    <w:rsid w:val="009E4D1A"/>
    <w:rsid w:val="00E5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3B400CB27C9A08F50A9AF4342D7CCD9DC3AAB61A0F30199A4F47337hBH5G" TargetMode="External"/><Relationship Id="rId13" Type="http://schemas.openxmlformats.org/officeDocument/2006/relationships/hyperlink" Target="consultantplus://offline/ref=60E3B400CB27C9A08F50A9AF4342D7CCD9DC3AAB61A0F30199A4F47337B5E04F1AB7843CA1h1HBG" TargetMode="External"/><Relationship Id="rId18" Type="http://schemas.openxmlformats.org/officeDocument/2006/relationships/hyperlink" Target="consultantplus://offline/ref=60E3B400CB27C9A08F50A9AF4342D7CCD9DC3AAB61A0F30199A4F47337B5E04F1AB7843CACh1H0G" TargetMode="External"/><Relationship Id="rId26" Type="http://schemas.openxmlformats.org/officeDocument/2006/relationships/hyperlink" Target="consultantplus://offline/ref=60E3B400CB27C9A08F50A9AF4342D7CCD9DC3AAB61A0F30199A4F47337B5E04F1AB784h3HCG" TargetMode="External"/><Relationship Id="rId3" Type="http://schemas.openxmlformats.org/officeDocument/2006/relationships/webSettings" Target="webSettings.xml"/><Relationship Id="rId21" Type="http://schemas.openxmlformats.org/officeDocument/2006/relationships/hyperlink" Target="consultantplus://offline/ref=60E3B400CB27C9A08F50B7A2552E8DC2DED262A36CADFE54CDFBAF2E60BCEA185DF8DD7DE11F244D0B2266h0H1G" TargetMode="External"/><Relationship Id="rId7" Type="http://schemas.openxmlformats.org/officeDocument/2006/relationships/hyperlink" Target="consultantplus://offline/ref=60E3B400CB27C9A08F50A9AF4342D7CCD9DD3BAA6AADF30199A4F47337B5E04F1AB7843FA512254Bh0H2G" TargetMode="External"/><Relationship Id="rId12" Type="http://schemas.openxmlformats.org/officeDocument/2006/relationships/hyperlink" Target="consultantplus://offline/ref=60E3B400CB27C9A08F50A9AF4342D7CCD9DC3AAB61A0F30199A4F47337B5E04F1AB7843CA1h1H0G" TargetMode="External"/><Relationship Id="rId17" Type="http://schemas.openxmlformats.org/officeDocument/2006/relationships/hyperlink" Target="consultantplus://offline/ref=60E3B400CB27C9A08F50A9AF4342D7CCD9DC3AAB61A0F30199A4F47337B5E04F1AB7843DA7h1H6G" TargetMode="External"/><Relationship Id="rId25" Type="http://schemas.openxmlformats.org/officeDocument/2006/relationships/hyperlink" Target="consultantplus://offline/ref=60E3B400CB27C9A08F50A9AF4342D7CCD9DC3AAB61A0F30199A4F47337B5E04F1AB784h3HFG" TargetMode="External"/><Relationship Id="rId2" Type="http://schemas.openxmlformats.org/officeDocument/2006/relationships/settings" Target="settings.xml"/><Relationship Id="rId16" Type="http://schemas.openxmlformats.org/officeDocument/2006/relationships/hyperlink" Target="consultantplus://offline/ref=60E3B400CB27C9A08F50A9AF4342D7CCD9DC3AAB61A0F30199A4F47337B5E04F1AB7843DA2h1H0G" TargetMode="External"/><Relationship Id="rId20" Type="http://schemas.openxmlformats.org/officeDocument/2006/relationships/hyperlink" Target="consultantplus://offline/ref=60E3B400CB27C9A08F50B7A2552E8DC2DED262A36CADFE54CDFBAF2E60BCEA185DF8DD7DE11F244D0B2266h0H0G" TargetMode="External"/><Relationship Id="rId29" Type="http://schemas.openxmlformats.org/officeDocument/2006/relationships/hyperlink" Target="consultantplus://offline/ref=60E3B400CB27C9A08F50A9AF4342D7CCD9DC3AAB61A0F30199A4F47337B5E04F1AB7843FA5122749h0HCG" TargetMode="External"/><Relationship Id="rId1" Type="http://schemas.openxmlformats.org/officeDocument/2006/relationships/styles" Target="styles.xml"/><Relationship Id="rId6" Type="http://schemas.openxmlformats.org/officeDocument/2006/relationships/hyperlink" Target="consultantplus://offline/ref=60E3B400CB27C9A08F50A9AF4342D7CCD9DC3AAB61A0F30199A4F47337hBH5G" TargetMode="External"/><Relationship Id="rId11" Type="http://schemas.openxmlformats.org/officeDocument/2006/relationships/hyperlink" Target="consultantplus://offline/ref=60E3B400CB27C9A08F50A9AF4342D7CCD9DC3AAB61A0F30199A4F47337B5E04F1AB7843CA5h1H4G" TargetMode="External"/><Relationship Id="rId24" Type="http://schemas.openxmlformats.org/officeDocument/2006/relationships/hyperlink" Target="consultantplus://offline/ref=60E3B400CB27C9A08F50A9AF4342D7CCD9DC3AAB61A0F30199A4F47337hBH5G" TargetMode="External"/><Relationship Id="rId32" Type="http://schemas.openxmlformats.org/officeDocument/2006/relationships/theme" Target="theme/theme1.xml"/><Relationship Id="rId5" Type="http://schemas.openxmlformats.org/officeDocument/2006/relationships/hyperlink" Target="consultantplus://offline/ref=60E3B400CB27C9A08F50A9AF4342D7CCD9DC3AAB61A0F30199A4F47337B5E04F1AB7843CA5h1H1G" TargetMode="External"/><Relationship Id="rId15" Type="http://schemas.openxmlformats.org/officeDocument/2006/relationships/hyperlink" Target="consultantplus://offline/ref=60E3B400CB27C9A08F50A9AF4342D7CCD9DC3AAB61A0F30199A4F47337B5E04F1AB7843DA7h1H2G" TargetMode="External"/><Relationship Id="rId23" Type="http://schemas.openxmlformats.org/officeDocument/2006/relationships/hyperlink" Target="consultantplus://offline/ref=60E3B400CB27C9A08F50A9AF4342D7CCD9DD34A86EADF30199A4F47337hBH5G" TargetMode="External"/><Relationship Id="rId28" Type="http://schemas.openxmlformats.org/officeDocument/2006/relationships/hyperlink" Target="consultantplus://offline/ref=60E3B400CB27C9A08F50A9AF4342D7CCD9DC3AAB61A0F30199A4F47337B5E04F1AB784h3HFG" TargetMode="External"/><Relationship Id="rId10" Type="http://schemas.openxmlformats.org/officeDocument/2006/relationships/hyperlink" Target="consultantplus://offline/ref=60E3B400CB27C9A08F50A9AF4342D7CCD9DC3AAB61A0F30199A4F47337B5E04F1AB7843AA5h1H7G" TargetMode="External"/><Relationship Id="rId19" Type="http://schemas.openxmlformats.org/officeDocument/2006/relationships/hyperlink" Target="consultantplus://offline/ref=60E3B400CB27C9A08F50B7A2552E8DC2DED262A36CADFE54CDFBAF2E60BCEA185DF8DD7DE11F244D0B2267h0HDG" TargetMode="External"/><Relationship Id="rId31" Type="http://schemas.openxmlformats.org/officeDocument/2006/relationships/fontTable" Target="fontTable.xml"/><Relationship Id="rId4" Type="http://schemas.openxmlformats.org/officeDocument/2006/relationships/hyperlink" Target="consultantplus://offline/ref=60E3B400CB27C9A08F50B7A2552E8DC2DED262A36CADFE54CDFBAF2E60BCEA185DF8DD7DE11F244D0B2267h0HCG" TargetMode="External"/><Relationship Id="rId9" Type="http://schemas.openxmlformats.org/officeDocument/2006/relationships/hyperlink" Target="consultantplus://offline/ref=60E3B400CB27C9A08F50A9AF4342D7CCD9DC3AAB61A0F30199A4F47337B5E04F1AB7843CA1h1HBG" TargetMode="External"/><Relationship Id="rId14" Type="http://schemas.openxmlformats.org/officeDocument/2006/relationships/hyperlink" Target="consultantplus://offline/ref=60E3B400CB27C9A08F50A9AF4342D7CCD9DC3AAB61A0F30199A4F47337B5E04F1AB7843CA0h1H0G" TargetMode="External"/><Relationship Id="rId22" Type="http://schemas.openxmlformats.org/officeDocument/2006/relationships/hyperlink" Target="consultantplus://offline/ref=60E3B400CB27C9A08F50B7A2552E8DC2DED262A36CADFE54CDFBAF2E60BCEA185DF8DD7DE11F244D0B2266h0H2G" TargetMode="External"/><Relationship Id="rId27" Type="http://schemas.openxmlformats.org/officeDocument/2006/relationships/hyperlink" Target="consultantplus://offline/ref=60E3B400CB27C9A08F50A9AF4342D7CCD9DC3AAB61A0F30199A4F47337B5E04F1AB784h3HFG" TargetMode="External"/><Relationship Id="rId30" Type="http://schemas.openxmlformats.org/officeDocument/2006/relationships/hyperlink" Target="consultantplus://offline/ref=60E3B400CB27C9A08F50B7A2552E8DC2DED262A36CADF057C5FBAF2E60BCEA185DF8DD7DE11F244D0B2267h0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7570</Words>
  <Characters>43151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XXXX</Company>
  <LinksUpToDate>false</LinksUpToDate>
  <CharactersWithSpaces>50620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Popova</dc:creator>
  <cp:keywords/>
  <dc:description/>
  <cp:lastModifiedBy>Popova</cp:lastModifiedBy>
  <cp:revision>2</cp:revision>
  <cp:lastPrinted>2014-02-06T06:22:00Z</cp:lastPrinted>
  <dcterms:created xsi:type="dcterms:W3CDTF">2014-02-06T06:27:00Z</dcterms:created>
  <dcterms:modified xsi:type="dcterms:W3CDTF">2014-02-06T06:27:00Z</dcterms:modified>
</cp:coreProperties>
</file>